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4019">
      <w:pPr>
        <w:ind w:firstLine="1680" w:firstLineChars="200"/>
        <w:jc w:val="both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货物和服务项目</w:t>
      </w:r>
    </w:p>
    <w:p w14:paraId="5B82C85D">
      <w:pPr>
        <w:rPr>
          <w:rFonts w:hint="eastAsia" w:ascii="宋体" w:hAnsi="宋体"/>
          <w:b/>
          <w:szCs w:val="21"/>
        </w:rPr>
      </w:pPr>
    </w:p>
    <w:p w14:paraId="52AAB234">
      <w:pPr>
        <w:rPr>
          <w:rFonts w:hint="eastAsia" w:ascii="宋体" w:hAnsi="宋体"/>
          <w:b/>
          <w:szCs w:val="21"/>
        </w:rPr>
      </w:pPr>
    </w:p>
    <w:p w14:paraId="21DB0C34">
      <w:pPr>
        <w:rPr>
          <w:rFonts w:hint="eastAsia" w:ascii="宋体" w:hAnsi="宋体"/>
          <w:b/>
          <w:szCs w:val="21"/>
        </w:rPr>
      </w:pPr>
    </w:p>
    <w:p w14:paraId="1A522E6B">
      <w:pPr>
        <w:rPr>
          <w:rFonts w:hint="eastAsia" w:ascii="宋体" w:hAnsi="宋体"/>
          <w:b/>
          <w:szCs w:val="21"/>
        </w:rPr>
      </w:pPr>
    </w:p>
    <w:p w14:paraId="34A821A5">
      <w:pPr>
        <w:rPr>
          <w:rFonts w:hint="eastAsia" w:ascii="宋体" w:hAnsi="宋体"/>
          <w:b/>
          <w:szCs w:val="21"/>
        </w:rPr>
      </w:pPr>
    </w:p>
    <w:p w14:paraId="5E652B28">
      <w:pPr>
        <w:rPr>
          <w:rFonts w:hint="eastAsia" w:ascii="宋体" w:hAnsi="宋体"/>
          <w:b/>
          <w:szCs w:val="21"/>
        </w:rPr>
      </w:pPr>
      <w:bookmarkStart w:id="2" w:name="_GoBack"/>
      <w:bookmarkEnd w:id="2"/>
    </w:p>
    <w:p w14:paraId="4219D712">
      <w:pPr>
        <w:tabs>
          <w:tab w:val="left" w:pos="0"/>
        </w:tabs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84"/>
          <w:szCs w:val="84"/>
        </w:rPr>
        <w:t>询价文件</w:t>
      </w:r>
    </w:p>
    <w:p w14:paraId="5BCA4122">
      <w:pPr>
        <w:jc w:val="center"/>
        <w:rPr>
          <w:rFonts w:hint="eastAsia" w:ascii="宋体" w:hAnsi="宋体"/>
          <w:b/>
          <w:sz w:val="24"/>
        </w:rPr>
      </w:pPr>
    </w:p>
    <w:p w14:paraId="0D7509FB">
      <w:pPr>
        <w:rPr>
          <w:rFonts w:hint="eastAsia" w:ascii="宋体" w:hAnsi="宋体"/>
          <w:b/>
          <w:sz w:val="24"/>
        </w:rPr>
      </w:pPr>
    </w:p>
    <w:p w14:paraId="6CA4A309">
      <w:pPr>
        <w:jc w:val="center"/>
        <w:rPr>
          <w:rFonts w:hint="eastAsia" w:ascii="宋体" w:hAnsi="宋体"/>
          <w:b/>
          <w:sz w:val="24"/>
        </w:rPr>
      </w:pPr>
    </w:p>
    <w:p w14:paraId="21BB0096">
      <w:pPr>
        <w:jc w:val="center"/>
        <w:rPr>
          <w:rFonts w:hint="eastAsia" w:ascii="宋体" w:hAnsi="宋体"/>
          <w:b/>
          <w:sz w:val="24"/>
        </w:rPr>
      </w:pPr>
    </w:p>
    <w:p w14:paraId="2E317E8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671E373D">
      <w:pPr>
        <w:jc w:val="center"/>
        <w:rPr>
          <w:rFonts w:hint="eastAsia" w:ascii="宋体" w:hAnsi="宋体"/>
          <w:b/>
          <w:sz w:val="28"/>
          <w:szCs w:val="28"/>
        </w:rPr>
      </w:pPr>
    </w:p>
    <w:p w14:paraId="745731C7">
      <w:pPr>
        <w:ind w:left="1395" w:leftChars="450" w:firstLine="0" w:firstLineChars="0"/>
        <w:jc w:val="both"/>
        <w:rPr>
          <w:rFonts w:hint="default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</w:pPr>
      <w:r>
        <w:rPr>
          <w:rFonts w:hint="eastAsia" w:ascii="宋体" w:hAnsi="宋体"/>
          <w:b/>
          <w:sz w:val="28"/>
        </w:rPr>
        <w:t>询价项目名称：</w:t>
      </w:r>
      <w:r>
        <w:rPr>
          <w:rFonts w:hint="eastAsia" w:ascii="宋体" w:hAnsi="宋体" w:eastAsia="仿宋_GB2312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 xml:space="preserve">  门急诊诊疗信息页数据自动采集展示上传、异常住院费用病例核查数据报送、GCP收费特殊处理等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</w:t>
      </w:r>
    </w:p>
    <w:p w14:paraId="0B9B98D6">
      <w:pPr>
        <w:pStyle w:val="4"/>
        <w:spacing w:line="360" w:lineRule="auto"/>
        <w:ind w:firstLine="1391" w:firstLineChars="497"/>
        <w:rPr>
          <w:rFonts w:hint="eastAsia"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招  标  人：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u w:val="single"/>
        </w:rPr>
        <w:t xml:space="preserve">三明市第一医院 </w:t>
      </w:r>
      <w:r>
        <w:rPr>
          <w:rFonts w:hint="eastAsia" w:ascii="宋体" w:hAnsi="宋体"/>
          <w:b/>
          <w:sz w:val="28"/>
          <w:u w:val="single"/>
        </w:rPr>
        <w:t xml:space="preserve">   </w:t>
      </w:r>
    </w:p>
    <w:p w14:paraId="145905E6">
      <w:pPr>
        <w:pStyle w:val="4"/>
        <w:spacing w:line="360" w:lineRule="auto"/>
        <w:ind w:firstLine="1383" w:firstLineChars="494"/>
        <w:rPr>
          <w:rFonts w:hint="eastAsia" w:ascii="宋体" w:hAnsi="宋体" w:eastAsia="仿宋_GB2312"/>
          <w:sz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/>
          <w:b/>
          <w:sz w:val="28"/>
        </w:rPr>
        <w:t>日      期：</w:t>
      </w:r>
      <w:r>
        <w:rPr>
          <w:rFonts w:hint="eastAsia" w:ascii="宋体" w:hAnsi="宋体"/>
          <w:b/>
          <w:sz w:val="28"/>
          <w:u w:val="single"/>
        </w:rPr>
        <w:t>　     202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u w:val="single"/>
        </w:rPr>
        <w:t>年</w:t>
      </w:r>
      <w:r>
        <w:rPr>
          <w:rFonts w:hint="eastAsia"/>
          <w:b/>
          <w:sz w:val="28"/>
          <w:u w:val="single"/>
          <w:lang w:val="en-US" w:eastAsia="zh-CN"/>
        </w:rPr>
        <w:t>3</w:t>
      </w:r>
      <w:r>
        <w:rPr>
          <w:rFonts w:hint="eastAsia" w:ascii="宋体" w:hAnsi="宋体"/>
          <w:b/>
          <w:sz w:val="28"/>
          <w:u w:val="single"/>
        </w:rPr>
        <w:t xml:space="preserve">月  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</w:p>
    <w:p w14:paraId="6BA56A2B">
      <w:pPr>
        <w:pStyle w:val="6"/>
        <w:spacing w:line="420" w:lineRule="auto"/>
        <w:outlineLvl w:val="0"/>
        <w:rPr>
          <w:rFonts w:hint="eastAsia" w:hAnsi="宋体"/>
          <w:b/>
          <w:sz w:val="24"/>
        </w:rPr>
      </w:pPr>
    </w:p>
    <w:p w14:paraId="2148F953">
      <w:pPr>
        <w:pStyle w:val="6"/>
        <w:spacing w:line="420" w:lineRule="auto"/>
        <w:ind w:firstLine="420"/>
        <w:jc w:val="center"/>
        <w:outlineLvl w:val="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 xml:space="preserve">                                         </w:t>
      </w:r>
    </w:p>
    <w:p w14:paraId="55926604">
      <w:pPr>
        <w:pStyle w:val="6"/>
        <w:jc w:val="center"/>
        <w:outlineLvl w:val="0"/>
        <w:rPr>
          <w:rFonts w:hint="eastAsia"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目   录</w:t>
      </w:r>
    </w:p>
    <w:p w14:paraId="4120816E">
      <w:pPr>
        <w:pStyle w:val="4"/>
        <w:snapToGrid w:val="0"/>
        <w:spacing w:line="420" w:lineRule="atLeast"/>
        <w:ind w:firstLine="560"/>
        <w:rPr>
          <w:rFonts w:hint="eastAsia" w:ascii="仿宋_GB2312" w:hAnsi="宋体" w:eastAsia="仿宋_GB2312"/>
          <w:sz w:val="28"/>
        </w:rPr>
      </w:pPr>
    </w:p>
    <w:p w14:paraId="6F79AB47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第一章  询价公告</w:t>
      </w:r>
    </w:p>
    <w:p w14:paraId="0DA96E77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第二章  报价书</w:t>
      </w:r>
    </w:p>
    <w:p w14:paraId="0A30A1E0">
      <w:pPr>
        <w:pStyle w:val="24"/>
        <w:rPr>
          <w:rFonts w:hint="eastAsia" w:ascii="仿宋_GB2312" w:hAnsi="宋体" w:eastAsia="仿宋_GB2312"/>
          <w:b/>
          <w:color w:val="auto"/>
          <w:sz w:val="36"/>
        </w:rPr>
      </w:pPr>
    </w:p>
    <w:p w14:paraId="17A69876">
      <w:pPr>
        <w:pStyle w:val="24"/>
        <w:rPr>
          <w:rFonts w:hint="eastAsia" w:ascii="仿宋_GB2312" w:hAnsi="宋体" w:eastAsia="仿宋_GB2312"/>
          <w:b/>
          <w:color w:val="auto"/>
          <w:sz w:val="36"/>
        </w:rPr>
      </w:pPr>
    </w:p>
    <w:p w14:paraId="004BCE9F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  <w:bookmarkStart w:id="0" w:name="_Toc247770230"/>
      <w:bookmarkStart w:id="1" w:name="_Toc101777609"/>
      <w:r>
        <w:rPr>
          <w:rFonts w:hint="eastAsia" w:ascii="仿宋_GB2312" w:eastAsia="仿宋_GB2312"/>
          <w:b/>
          <w:bCs/>
          <w:sz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</w:rPr>
        <w:t>第一章    询价公告</w:t>
      </w:r>
    </w:p>
    <w:p w14:paraId="4AEB20E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三明市第一医院就</w:t>
      </w:r>
      <w:r>
        <w:rPr>
          <w:rFonts w:hint="eastAsia" w:ascii="仿宋" w:hAnsi="仿宋" w:eastAsia="仿宋" w:cs="仿宋"/>
          <w:sz w:val="24"/>
          <w:lang w:val="en-US" w:eastAsia="zh-CN"/>
        </w:rPr>
        <w:t>门急诊诊疗信息页数据自动采集展示上传、异常住院费用病例核查数据报送、GCP收费特殊处理等</w:t>
      </w:r>
      <w:r>
        <w:rPr>
          <w:rFonts w:hint="eastAsia" w:ascii="仿宋" w:hAnsi="仿宋" w:eastAsia="仿宋" w:cs="仿宋"/>
          <w:sz w:val="24"/>
        </w:rPr>
        <w:t>进行公开询价，欢迎国内具有资质条件的供应商前来参加报价。</w:t>
      </w:r>
    </w:p>
    <w:p w14:paraId="54451592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_GB2312" w:hAnsi="宋体" w:eastAsia="仿宋_GB2312"/>
          <w:sz w:val="24"/>
          <w:lang w:val="en-US" w:eastAsia="zh-CN"/>
        </w:rPr>
        <w:t>门急诊诊疗信息页数据自动采集展示上传、异常住院费用病例核查数据报送、GCP收费特殊处理等</w:t>
      </w:r>
    </w:p>
    <w:p w14:paraId="07278C3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项目内容及要求：</w:t>
      </w:r>
    </w:p>
    <w:tbl>
      <w:tblPr>
        <w:tblStyle w:val="12"/>
        <w:tblW w:w="514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69"/>
        <w:gridCol w:w="5559"/>
      </w:tblGrid>
      <w:tr w14:paraId="2940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任务/功能明细</w:t>
            </w:r>
          </w:p>
        </w:tc>
      </w:tr>
      <w:tr w14:paraId="17AF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F8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门（急）诊诊疗信息页数据自动采集、展示与上传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门（急）诊诊疗信息页数据自动采集、展示</w:t>
            </w:r>
          </w:p>
        </w:tc>
      </w:tr>
      <w:tr w14:paraId="1368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7D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数据上传至HQMS系统</w:t>
            </w:r>
          </w:p>
        </w:tc>
      </w:tr>
      <w:tr w14:paraId="5EA6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FE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共享药房药品接口改造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共享药房药品接口改造</w:t>
            </w:r>
          </w:p>
        </w:tc>
      </w:tr>
      <w:tr w14:paraId="351B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39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共享药房药品字典接口改造</w:t>
            </w:r>
          </w:p>
        </w:tc>
      </w:tr>
      <w:tr w14:paraId="3E4F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F8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三明溯源码接收接口改造</w:t>
            </w:r>
          </w:p>
        </w:tc>
      </w:tr>
      <w:tr w14:paraId="2C02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8A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异常住院费用病例核查数据报送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异常住院费用病例核查数据报送</w:t>
            </w:r>
          </w:p>
        </w:tc>
      </w:tr>
      <w:tr w14:paraId="3A75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DD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GCP药理实验费用减免HIS系统改造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费用拆分</w:t>
            </w:r>
          </w:p>
        </w:tc>
      </w:tr>
      <w:tr w14:paraId="3B8D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D5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费用结算</w:t>
            </w:r>
          </w:p>
        </w:tc>
      </w:tr>
      <w:tr w14:paraId="7206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13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食源性上报接口新增需求改造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食源性上报接口新增需求改造</w:t>
            </w:r>
          </w:p>
        </w:tc>
      </w:tr>
      <w:tr w14:paraId="5440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E1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住院常见病种住院预交金收取额度显示功能改造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预交金管理界面改造</w:t>
            </w:r>
          </w:p>
        </w:tc>
      </w:tr>
      <w:tr w14:paraId="0D2F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EA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在院病人催款界面改造</w:t>
            </w:r>
          </w:p>
        </w:tc>
      </w:tr>
      <w:tr w14:paraId="0DA0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E0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新增各科室入院常见疾病预交金缴费标准界面</w:t>
            </w:r>
          </w:p>
        </w:tc>
      </w:tr>
      <w:tr w14:paraId="2FB9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6A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单项目超数量金额减免改造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门诊收费改造</w:t>
            </w:r>
          </w:p>
        </w:tc>
      </w:tr>
      <w:tr w14:paraId="3306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43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门诊退费改造</w:t>
            </w:r>
          </w:p>
        </w:tc>
      </w:tr>
      <w:tr w14:paraId="44EB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84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住院结算改造</w:t>
            </w:r>
          </w:p>
        </w:tc>
      </w:tr>
      <w:tr w14:paraId="474D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8D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项目规则维护</w:t>
            </w:r>
          </w:p>
        </w:tc>
      </w:tr>
      <w:tr w14:paraId="7A89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1D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医保监管增加手麻及医技确费场景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医保监管增加手麻及医技确费场景</w:t>
            </w:r>
          </w:p>
        </w:tc>
      </w:tr>
      <w:tr w14:paraId="6423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FE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死亡报告卡及传染病报告卡死亡信息表数据操作API接口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死亡报告卡及传染病报告卡死亡信息表数据操作API接口</w:t>
            </w:r>
          </w:p>
        </w:tc>
      </w:tr>
      <w:tr w14:paraId="17EC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41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静配系统追溯码改造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静配系统追溯码改造</w:t>
            </w:r>
          </w:p>
        </w:tc>
      </w:tr>
      <w:tr w14:paraId="17DE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4D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CDRG相关改造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医保接口对接改造</w:t>
            </w:r>
          </w:p>
        </w:tc>
      </w:tr>
      <w:tr w14:paraId="0F70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1B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院内短信平台对接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院内短信平台对接</w:t>
            </w:r>
          </w:p>
        </w:tc>
      </w:tr>
      <w:tr w14:paraId="17A7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0C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双向转诊对接改造</w:t>
            </w:r>
          </w:p>
        </w:tc>
        <w:tc>
          <w:tcPr>
            <w:tcW w:w="3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县市转诊对接改造</w:t>
            </w:r>
          </w:p>
        </w:tc>
      </w:tr>
    </w:tbl>
    <w:p w14:paraId="6FAE6C5C">
      <w:pPr>
        <w:pStyle w:val="26"/>
        <w:jc w:val="both"/>
        <w:rPr>
          <w:rFonts w:hint="eastAsia" w:ascii="仿宋_GB2312" w:hAnsi="宋体" w:eastAsia="仿宋_GB2312" w:cs="Times New Roman"/>
          <w:color w:val="FF0000"/>
          <w:kern w:val="2"/>
          <w:sz w:val="24"/>
          <w:szCs w:val="31"/>
          <w:lang w:val="en-US" w:eastAsia="zh-CN" w:bidi="ar-SA"/>
        </w:rPr>
      </w:pPr>
    </w:p>
    <w:p w14:paraId="345715E6">
      <w:pPr>
        <w:pStyle w:val="26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color w:val="FF0000"/>
          <w:kern w:val="2"/>
          <w:sz w:val="24"/>
          <w:szCs w:val="31"/>
          <w:lang w:val="en-US" w:eastAsia="zh-CN" w:bidi="ar-SA"/>
        </w:rPr>
        <w:t>系统必须包括但不限于以上内容要求。</w:t>
      </w:r>
    </w:p>
    <w:p w14:paraId="3114D1F6">
      <w:pPr>
        <w:widowControl/>
        <w:tabs>
          <w:tab w:val="left" w:pos="840"/>
          <w:tab w:val="left" w:pos="945"/>
          <w:tab w:val="left" w:pos="1050"/>
        </w:tabs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</w:t>
      </w:r>
      <w:r>
        <w:rPr>
          <w:rFonts w:hint="eastAsia" w:ascii="仿宋_GB2312" w:hAnsi="宋体" w:eastAsia="仿宋_GB2312"/>
          <w:sz w:val="24"/>
        </w:rPr>
        <w:t>被询价人的资格要求：</w:t>
      </w:r>
      <w:r>
        <w:rPr>
          <w:rFonts w:hint="eastAsia" w:ascii="仿宋_GB2312" w:eastAsia="仿宋_GB2312"/>
          <w:sz w:val="24"/>
        </w:rPr>
        <w:t>符合《中华人民共和国政府采购法》第二十二条、二十四条及本询价文件规定条件的供应商。</w:t>
      </w:r>
    </w:p>
    <w:p w14:paraId="16AA301C">
      <w:pPr>
        <w:widowControl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四、报价</w:t>
      </w:r>
    </w:p>
    <w:p w14:paraId="3226D316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1.1报价以人民币为结算货币。</w:t>
      </w:r>
    </w:p>
    <w:p w14:paraId="75967522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1.2报价为包含税价、货物运送、人工等费用；</w:t>
      </w:r>
    </w:p>
    <w:p w14:paraId="01CF6593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1.3被询价人应慎重合理确定利润，自主报价，不得盲目压价，低于成本恶性竞争。</w:t>
      </w:r>
    </w:p>
    <w:p w14:paraId="0F0B9CE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1.4报价总金额到元为止。</w:t>
      </w:r>
    </w:p>
    <w:p w14:paraId="023974F8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1.5各报价单位可以根据情况选择合同包报价，所报总价为：预算数量×单价。</w:t>
      </w:r>
    </w:p>
    <w:p w14:paraId="1514B9D3">
      <w:pPr>
        <w:pStyle w:val="4"/>
        <w:tabs>
          <w:tab w:val="left" w:pos="8668"/>
        </w:tabs>
        <w:snapToGrid w:val="0"/>
        <w:spacing w:line="360" w:lineRule="auto"/>
        <w:ind w:firstLine="48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>五、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报价书的递交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报价书递交的截止时间（投标截止时间）：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202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年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月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日17时30分</w:t>
      </w:r>
      <w:r>
        <w:rPr>
          <w:rFonts w:hint="eastAsia" w:ascii="仿宋_GB2312" w:hAnsi="宋体" w:eastAsia="仿宋_GB2312" w:cs="宋体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734B48B4">
      <w:pPr>
        <w:widowControl/>
        <w:tabs>
          <w:tab w:val="left" w:pos="510"/>
          <w:tab w:val="left" w:pos="900"/>
          <w:tab w:val="left" w:pos="1100"/>
        </w:tabs>
        <w:spacing w:line="360" w:lineRule="auto"/>
        <w:jc w:val="left"/>
        <w:rPr>
          <w:rFonts w:hint="eastAsia" w:ascii="仿宋_GB2312" w:hAnsi="宋体" w:eastAsia="仿宋_GB2312"/>
          <w:i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szCs w:val="20"/>
        </w:rPr>
        <w:t xml:space="preserve">   六、联系方式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询价人：三明市第一医院</w:t>
      </w:r>
    </w:p>
    <w:p w14:paraId="78A24A46">
      <w:pPr>
        <w:pStyle w:val="4"/>
        <w:tabs>
          <w:tab w:val="left" w:pos="8668"/>
        </w:tabs>
        <w:snapToGrid w:val="0"/>
        <w:spacing w:line="360" w:lineRule="auto"/>
        <w:ind w:firstLine="780" w:firstLineChars="325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地址：三明市第一医院信息科（市图书馆A座18层软件运维室）</w:t>
      </w:r>
    </w:p>
    <w:p w14:paraId="5CC5ED08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邮编：365001；电话：</w:t>
      </w:r>
      <w:r>
        <w:rPr>
          <w:rFonts w:hint="eastAsia" w:ascii="仿宋_GB2312" w:eastAsia="仿宋_GB2312"/>
          <w:sz w:val="24"/>
        </w:rPr>
        <w:t>0598-</w:t>
      </w:r>
      <w:r>
        <w:rPr>
          <w:rFonts w:hint="eastAsia" w:ascii="仿宋_GB2312" w:eastAsia="仿宋_GB2312"/>
          <w:sz w:val="24"/>
          <w:lang w:val="en-US" w:eastAsia="zh-CN"/>
        </w:rPr>
        <w:t>517</w:t>
      </w:r>
      <w:r>
        <w:rPr>
          <w:rFonts w:hint="eastAsia" w:ascii="仿宋_GB2312" w:eastAsia="仿宋_GB2312"/>
          <w:sz w:val="24"/>
        </w:rPr>
        <w:t>3950</w:t>
      </w:r>
      <w:r>
        <w:rPr>
          <w:rFonts w:hint="eastAsia" w:ascii="仿宋_GB2312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联系人：</w:t>
      </w:r>
      <w:bookmarkEnd w:id="0"/>
      <w:bookmarkEnd w:id="1"/>
      <w:r>
        <w:rPr>
          <w:rFonts w:hint="eastAsia" w:ascii="仿宋_GB2312" w:cs="宋体"/>
          <w:kern w:val="0"/>
          <w:sz w:val="24"/>
          <w:lang w:val="en-US" w:eastAsia="zh-CN"/>
        </w:rPr>
        <w:t>沈女士</w:t>
      </w:r>
    </w:p>
    <w:p w14:paraId="0C535936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</w:p>
    <w:p w14:paraId="241F88A6">
      <w:pPr>
        <w:pStyle w:val="25"/>
        <w:numPr>
          <w:ilvl w:val="0"/>
          <w:numId w:val="3"/>
        </w:numPr>
        <w:ind w:firstLine="480" w:firstLineChars="200"/>
        <w:rPr>
          <w:rFonts w:ascii="仿宋_GB2312" w:hAnsi="宋体" w:eastAsia="仿宋_GB2312"/>
          <w:color w:val="FF0000"/>
          <w:sz w:val="24"/>
        </w:rPr>
      </w:pPr>
      <w:r>
        <w:rPr>
          <w:rFonts w:ascii="仿宋_GB2312" w:hAnsi="宋体" w:eastAsia="仿宋_GB2312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p w14:paraId="3338FE50">
      <w:pPr>
        <w:pStyle w:val="25"/>
        <w:jc w:val="both"/>
        <w:rPr>
          <w:rFonts w:hint="eastAsia" w:ascii="仿宋_GB2312" w:hAnsi="宋体" w:eastAsia="仿宋_GB2312"/>
          <w:b/>
          <w:sz w:val="36"/>
        </w:rPr>
      </w:pPr>
    </w:p>
    <w:p w14:paraId="0E29B548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51ECA59E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第二章  报  价  书</w:t>
      </w:r>
    </w:p>
    <w:p w14:paraId="25DC3DCF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480A360E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致：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</w:p>
    <w:p w14:paraId="1B8E5DD9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30D3E8D2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根据贵方为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项目的询价函，本签字代表（全名、职务）正式授权并代表被询价人提交下述报价：</w:t>
      </w:r>
    </w:p>
    <w:p w14:paraId="22B88073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据此函，签字代表宣布同意如下：</w:t>
      </w:r>
    </w:p>
    <w:p w14:paraId="6E439067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1.所附询价文件中规定的应提供的货物（服务）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合同包报价总价为人民币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 xml:space="preserve">，即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（中文表述）。</w:t>
      </w:r>
    </w:p>
    <w:p w14:paraId="2AD6B4F6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1.被询价人已详细审查全部询价文件，将自行承担因对全部询价文件理解不正确或误解而产生的相应后果。</w:t>
      </w:r>
    </w:p>
    <w:p w14:paraId="4EF3F4EC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0CA48A7B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3、被询价人已经过现场踏勘，明确了解全部施工范围和施工内容，明确被询价人的全部权利和义务。</w:t>
      </w:r>
    </w:p>
    <w:p w14:paraId="7788227C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与本询价有关的一切正式往来通讯请寄：</w:t>
      </w:r>
    </w:p>
    <w:p w14:paraId="7CA6BBBF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地址：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邮编：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2A46335F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电话：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传真：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53DAD4AB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被询价人代表签字：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</w:p>
    <w:p w14:paraId="2E0C6D8D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被询价人（全称并加盖公章）：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 w14:paraId="74253A54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</w:t>
      </w:r>
    </w:p>
    <w:p w14:paraId="7F4AEC45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</w:p>
    <w:p w14:paraId="163B18A9">
      <w:pPr>
        <w:tabs>
          <w:tab w:val="center" w:pos="900"/>
          <w:tab w:val="center" w:pos="1080"/>
        </w:tabs>
        <w:spacing w:line="360" w:lineRule="auto"/>
        <w:ind w:firstLine="4560" w:firstLineChars="1900"/>
        <w:rPr>
          <w:rFonts w:ascii="宋体" w:hAnsi="宋体" w:cs="宋体"/>
          <w:bCs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日  期：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0951B0D1">
      <w:pPr>
        <w:pStyle w:val="5"/>
        <w:rPr>
          <w:rFonts w:hint="eastAsia" w:ascii="宋体" w:hAnsi="宋体" w:cs="宋体"/>
          <w:kern w:val="0"/>
          <w:sz w:val="28"/>
          <w:szCs w:val="28"/>
        </w:rPr>
      </w:pPr>
    </w:p>
    <w:p w14:paraId="68244165">
      <w:pPr>
        <w:spacing w:line="600" w:lineRule="exact"/>
        <w:rPr>
          <w:sz w:val="28"/>
          <w:szCs w:val="28"/>
        </w:rPr>
      </w:pPr>
    </w:p>
    <w:p w14:paraId="62B45EB8">
      <w:pPr>
        <w:jc w:val="left"/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9159">
    <w:pPr>
      <w:pStyle w:val="9"/>
      <w:jc w:val="center"/>
    </w:pPr>
    <w:r>
      <w:rPr>
        <w:rFonts w:hint="eastAsia"/>
      </w:rPr>
      <w:t>第</w:t>
    </w: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5</w:t>
    </w:r>
    <w:r>
      <w:fldChar w:fldCharType="end"/>
    </w:r>
    <w:r>
      <w:rPr>
        <w:rFonts w:hint="eastAsia"/>
      </w:rPr>
      <w:t xml:space="preserve">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78269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 w14:paraId="602AA8EF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4CCC">
    <w:pPr>
      <w:pStyle w:val="9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8D10C">
    <w:pPr>
      <w:pStyle w:val="9"/>
      <w:framePr w:wrap="around" w:vAnchor="text" w:hAnchor="margin" w:xAlign="outside" w:y="1"/>
      <w:snapToGrid/>
      <w:ind w:left="310" w:leftChars="100" w:right="310" w:rightChars="100"/>
      <w:rPr>
        <w:rStyle w:val="16"/>
        <w:rFonts w:eastAsia="宋体"/>
        <w:sz w:val="28"/>
        <w:szCs w:val="28"/>
      </w:rPr>
    </w:pPr>
    <w:r>
      <w:rPr>
        <w:rStyle w:val="16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6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6"/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16"/>
        <w:rFonts w:hint="eastAsia" w:eastAsia="宋体"/>
        <w:sz w:val="28"/>
        <w:szCs w:val="28"/>
      </w:rPr>
      <w:t xml:space="preserve"> —</w:t>
    </w:r>
  </w:p>
  <w:p w14:paraId="4476B27F">
    <w:pPr>
      <w:pStyle w:val="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65492"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4</w:t>
    </w:r>
    <w:r>
      <w:fldChar w:fldCharType="end"/>
    </w:r>
  </w:p>
  <w:p w14:paraId="7C7384D4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AF35"/>
    <w:multiLevelType w:val="singleLevel"/>
    <w:tmpl w:val="0990AF3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632E23"/>
    <w:multiLevelType w:val="multilevel"/>
    <w:tmpl w:val="11632E23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4C76A37"/>
    <w:multiLevelType w:val="multilevel"/>
    <w:tmpl w:val="74C76A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C"/>
    <w:rsid w:val="00007AA2"/>
    <w:rsid w:val="000367C5"/>
    <w:rsid w:val="00052809"/>
    <w:rsid w:val="000A63D9"/>
    <w:rsid w:val="001131F7"/>
    <w:rsid w:val="00120F7A"/>
    <w:rsid w:val="001B5793"/>
    <w:rsid w:val="002643ED"/>
    <w:rsid w:val="002C678D"/>
    <w:rsid w:val="002D250D"/>
    <w:rsid w:val="003010B5"/>
    <w:rsid w:val="00315F2C"/>
    <w:rsid w:val="0033181A"/>
    <w:rsid w:val="003C6A79"/>
    <w:rsid w:val="003E4907"/>
    <w:rsid w:val="004118B3"/>
    <w:rsid w:val="0048327C"/>
    <w:rsid w:val="00486D03"/>
    <w:rsid w:val="004E2BB0"/>
    <w:rsid w:val="00551BAF"/>
    <w:rsid w:val="005D5463"/>
    <w:rsid w:val="005E1954"/>
    <w:rsid w:val="00796F8D"/>
    <w:rsid w:val="007D685E"/>
    <w:rsid w:val="007D7103"/>
    <w:rsid w:val="00832F14"/>
    <w:rsid w:val="0085221D"/>
    <w:rsid w:val="008A3D35"/>
    <w:rsid w:val="008C439E"/>
    <w:rsid w:val="008E7B57"/>
    <w:rsid w:val="00920B36"/>
    <w:rsid w:val="00983CEA"/>
    <w:rsid w:val="009B216C"/>
    <w:rsid w:val="009C11E7"/>
    <w:rsid w:val="009C4E38"/>
    <w:rsid w:val="00A012AD"/>
    <w:rsid w:val="00A11D29"/>
    <w:rsid w:val="00A570FA"/>
    <w:rsid w:val="00A77FEC"/>
    <w:rsid w:val="00A978CB"/>
    <w:rsid w:val="00AC0E71"/>
    <w:rsid w:val="00B11F85"/>
    <w:rsid w:val="00B36856"/>
    <w:rsid w:val="00B66987"/>
    <w:rsid w:val="00B80ACD"/>
    <w:rsid w:val="00BA0B2C"/>
    <w:rsid w:val="00BC01DC"/>
    <w:rsid w:val="00C02FF1"/>
    <w:rsid w:val="00C611C9"/>
    <w:rsid w:val="00C67EF3"/>
    <w:rsid w:val="00CB71D8"/>
    <w:rsid w:val="00CF11A2"/>
    <w:rsid w:val="00D44AE1"/>
    <w:rsid w:val="00D609C7"/>
    <w:rsid w:val="00D81E61"/>
    <w:rsid w:val="00D82170"/>
    <w:rsid w:val="00E25254"/>
    <w:rsid w:val="00E6159C"/>
    <w:rsid w:val="00F23CE4"/>
    <w:rsid w:val="00F34831"/>
    <w:rsid w:val="00FF76E6"/>
    <w:rsid w:val="0EE620EF"/>
    <w:rsid w:val="15F00A92"/>
    <w:rsid w:val="17922F52"/>
    <w:rsid w:val="1D641DA6"/>
    <w:rsid w:val="1E8A0B27"/>
    <w:rsid w:val="21F52EAA"/>
    <w:rsid w:val="23095434"/>
    <w:rsid w:val="246676F8"/>
    <w:rsid w:val="2F0E5507"/>
    <w:rsid w:val="30252F6B"/>
    <w:rsid w:val="30E92D4B"/>
    <w:rsid w:val="3916728F"/>
    <w:rsid w:val="3E8100B1"/>
    <w:rsid w:val="3FC3052D"/>
    <w:rsid w:val="434B0262"/>
    <w:rsid w:val="480E72D4"/>
    <w:rsid w:val="490E7368"/>
    <w:rsid w:val="4E405ED6"/>
    <w:rsid w:val="51A57EC9"/>
    <w:rsid w:val="55CC0683"/>
    <w:rsid w:val="570603D3"/>
    <w:rsid w:val="59833FEA"/>
    <w:rsid w:val="6BE94A51"/>
    <w:rsid w:val="6C14665D"/>
    <w:rsid w:val="775A47AA"/>
    <w:rsid w:val="7C617B9C"/>
    <w:rsid w:val="7CF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"/>
    <w:basedOn w:val="1"/>
    <w:link w:val="20"/>
    <w:qFormat/>
    <w:uiPriority w:val="1"/>
    <w:pPr>
      <w:autoSpaceDE w:val="0"/>
      <w:autoSpaceDN w:val="0"/>
      <w:adjustRightInd/>
      <w:jc w:val="left"/>
    </w:pPr>
    <w:rPr>
      <w:rFonts w:eastAsia="宋体" w:cs="宋体"/>
      <w:kern w:val="0"/>
      <w:sz w:val="20"/>
      <w:szCs w:val="20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页脚 Char"/>
    <w:basedOn w:val="14"/>
    <w:link w:val="9"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18">
    <w:name w:val="页眉 Char"/>
    <w:basedOn w:val="14"/>
    <w:link w:val="10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正文文本 Char"/>
    <w:basedOn w:val="14"/>
    <w:link w:val="5"/>
    <w:qFormat/>
    <w:uiPriority w:val="1"/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adjustRightInd/>
      <w:jc w:val="left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22">
    <w:name w:val="日期 Char"/>
    <w:basedOn w:val="14"/>
    <w:link w:val="7"/>
    <w:semiHidden/>
    <w:qFormat/>
    <w:uiPriority w:val="99"/>
    <w:rPr>
      <w:rFonts w:ascii="宋体" w:hAnsi="宋体" w:eastAsia="仿宋_GB2312" w:cs="Times New Roman"/>
      <w:sz w:val="31"/>
      <w:szCs w:val="31"/>
    </w:rPr>
  </w:style>
  <w:style w:type="character" w:customStyle="1" w:styleId="23">
    <w:name w:val="批注框文本 Char"/>
    <w:basedOn w:val="14"/>
    <w:link w:val="8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样式3"/>
    <w:basedOn w:val="6"/>
    <w:qFormat/>
    <w:uiPriority w:val="0"/>
    <w:pPr>
      <w:spacing w:line="0" w:lineRule="atLeast"/>
      <w:outlineLvl w:val="0"/>
    </w:pPr>
  </w:style>
  <w:style w:type="paragraph" w:customStyle="1" w:styleId="2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1914</Words>
  <Characters>2028</Characters>
  <Lines>3</Lines>
  <Paragraphs>1</Paragraphs>
  <TotalTime>1</TotalTime>
  <ScaleCrop>false</ScaleCrop>
  <LinksUpToDate>false</LinksUpToDate>
  <CharactersWithSpaces>2534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2023-11-13T06:47:00Z</dcterms:created>
  <dc:creator>PC</dc:creator>
  <cp:lastModifiedBy>一生有你1374423430</cp:lastModifiedBy>
  <cp:lastPrinted>2025-01-07T01:23:00Z</cp:lastPrinted>
  <dcterms:modified xsi:type="dcterms:W3CDTF">2026-03-27T09:33:40Z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eyJoZGlkIjoiMzExZDk4MDEwMzk3NWVkOTBiNTlkN2I0NzYxZDQwOTEiLCJ1c2VySWQiOiIzNTAwODIwIn0=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EB138DA88C7542F7B6890EE71BD156B7_13</vt:lpwstr>
  </property>
</Properties>
</file>