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4934A">
      <w:pPr>
        <w:spacing w:line="380" w:lineRule="exact"/>
        <w:rPr>
          <w:b/>
          <w:bCs/>
          <w:sz w:val="28"/>
          <w:szCs w:val="28"/>
        </w:rPr>
      </w:pPr>
      <w:bookmarkStart w:id="0" w:name="OLE_LINK3"/>
      <w:r>
        <w:rPr>
          <w:rFonts w:hint="eastAsia" w:cs="宋体"/>
          <w:b/>
          <w:bCs/>
          <w:sz w:val="32"/>
          <w:szCs w:val="32"/>
        </w:rPr>
        <w:t>附件3：</w:t>
      </w:r>
      <w:r>
        <w:rPr>
          <w:rFonts w:hint="eastAsia"/>
          <w:b/>
          <w:bCs/>
          <w:sz w:val="28"/>
          <w:szCs w:val="28"/>
        </w:rPr>
        <w:t>设备目录汇总表：</w:t>
      </w:r>
      <w:bookmarkEnd w:id="0"/>
    </w:p>
    <w:p w14:paraId="36FB023F">
      <w:pPr>
        <w:jc w:val="center"/>
        <w:rPr>
          <w:rFonts w:hint="default" w:eastAsia="仿宋_GB2312"/>
          <w:b/>
          <w:bCs/>
          <w:sz w:val="28"/>
          <w:szCs w:val="28"/>
          <w:lang w:val="en-US" w:eastAsia="zh-CN"/>
        </w:rPr>
      </w:pPr>
      <w:r>
        <w:rPr>
          <w:rFonts w:hint="eastAsia"/>
          <w:b/>
          <w:bCs/>
          <w:sz w:val="28"/>
          <w:szCs w:val="28"/>
          <w:lang w:val="en-US" w:eastAsia="zh-CN"/>
        </w:rPr>
        <w:t>直线加速器等设备一批</w:t>
      </w:r>
    </w:p>
    <w:tbl>
      <w:tblPr>
        <w:tblStyle w:val="3"/>
        <w:tblW w:w="4869" w:type="pct"/>
        <w:jc w:val="center"/>
        <w:tblLayout w:type="autofit"/>
        <w:tblCellMar>
          <w:top w:w="0" w:type="dxa"/>
          <w:left w:w="108" w:type="dxa"/>
          <w:bottom w:w="0" w:type="dxa"/>
          <w:right w:w="108" w:type="dxa"/>
        </w:tblCellMar>
      </w:tblPr>
      <w:tblGrid>
        <w:gridCol w:w="960"/>
        <w:gridCol w:w="1622"/>
        <w:gridCol w:w="588"/>
        <w:gridCol w:w="611"/>
        <w:gridCol w:w="4518"/>
      </w:tblGrid>
      <w:tr w14:paraId="0641C330">
        <w:tblPrEx>
          <w:tblCellMar>
            <w:top w:w="0" w:type="dxa"/>
            <w:left w:w="108" w:type="dxa"/>
            <w:bottom w:w="0" w:type="dxa"/>
            <w:right w:w="108" w:type="dxa"/>
          </w:tblCellMar>
        </w:tblPrEx>
        <w:trPr>
          <w:trHeight w:val="596" w:hRule="atLeast"/>
          <w:jc w:val="center"/>
        </w:trPr>
        <w:tc>
          <w:tcPr>
            <w:tcW w:w="578" w:type="pct"/>
            <w:tcBorders>
              <w:top w:val="single" w:color="auto" w:sz="4" w:space="0"/>
              <w:left w:val="single" w:color="auto" w:sz="4" w:space="0"/>
              <w:bottom w:val="single" w:color="auto" w:sz="4" w:space="0"/>
              <w:right w:val="single" w:color="auto" w:sz="4" w:space="0"/>
            </w:tcBorders>
            <w:noWrap/>
            <w:vAlign w:val="center"/>
          </w:tcPr>
          <w:p w14:paraId="18858D6F">
            <w:pPr>
              <w:tabs>
                <w:tab w:val="left" w:pos="1802"/>
              </w:tabs>
              <w:spacing w:line="28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项目号</w:t>
            </w:r>
          </w:p>
        </w:tc>
        <w:tc>
          <w:tcPr>
            <w:tcW w:w="977" w:type="pct"/>
            <w:tcBorders>
              <w:top w:val="single" w:color="auto" w:sz="4" w:space="0"/>
              <w:left w:val="nil"/>
              <w:bottom w:val="single" w:color="auto" w:sz="4" w:space="0"/>
              <w:right w:val="single" w:color="auto" w:sz="4" w:space="0"/>
            </w:tcBorders>
            <w:shd w:val="clear" w:color="000000" w:fill="FFFFFF"/>
            <w:vAlign w:val="center"/>
          </w:tcPr>
          <w:p w14:paraId="418F4D65">
            <w:pPr>
              <w:widowControl/>
              <w:spacing w:line="28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设备名称</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2F3F7829">
            <w:pPr>
              <w:widowControl/>
              <w:spacing w:line="28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数量</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611E4F69">
            <w:pPr>
              <w:widowControl/>
              <w:spacing w:line="28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单位</w:t>
            </w:r>
          </w:p>
        </w:tc>
        <w:tc>
          <w:tcPr>
            <w:tcW w:w="2721" w:type="pct"/>
            <w:tcBorders>
              <w:top w:val="single" w:color="auto" w:sz="4" w:space="0"/>
              <w:left w:val="nil"/>
              <w:bottom w:val="single" w:color="auto" w:sz="4" w:space="0"/>
              <w:right w:val="single" w:color="auto" w:sz="4" w:space="0"/>
            </w:tcBorders>
            <w:shd w:val="clear" w:color="000000" w:fill="FFFFFF"/>
            <w:vAlign w:val="center"/>
          </w:tcPr>
          <w:p w14:paraId="3F037BC8">
            <w:pPr>
              <w:widowControl/>
              <w:spacing w:line="28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主要需求</w:t>
            </w:r>
          </w:p>
        </w:tc>
      </w:tr>
      <w:tr w14:paraId="5E66A0ED">
        <w:tblPrEx>
          <w:tblCellMar>
            <w:top w:w="0" w:type="dxa"/>
            <w:left w:w="108" w:type="dxa"/>
            <w:bottom w:w="0" w:type="dxa"/>
            <w:right w:w="108" w:type="dxa"/>
          </w:tblCellMar>
        </w:tblPrEx>
        <w:trPr>
          <w:trHeight w:val="450" w:hRule="atLeast"/>
          <w:jc w:val="center"/>
        </w:trPr>
        <w:tc>
          <w:tcPr>
            <w:tcW w:w="578" w:type="pct"/>
            <w:vMerge w:val="restart"/>
            <w:tcBorders>
              <w:top w:val="single" w:color="auto" w:sz="4" w:space="0"/>
              <w:left w:val="single" w:color="auto" w:sz="4" w:space="0"/>
              <w:right w:val="single" w:color="auto" w:sz="4" w:space="0"/>
            </w:tcBorders>
            <w:noWrap/>
            <w:vAlign w:val="center"/>
          </w:tcPr>
          <w:p w14:paraId="5FC04A8D">
            <w:pPr>
              <w:tabs>
                <w:tab w:val="left" w:pos="1802"/>
              </w:tabs>
              <w:spacing w:line="28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1</w:t>
            </w:r>
          </w:p>
        </w:tc>
        <w:tc>
          <w:tcPr>
            <w:tcW w:w="1622" w:type="dxa"/>
            <w:tcBorders>
              <w:top w:val="single" w:color="auto" w:sz="4" w:space="0"/>
              <w:left w:val="nil"/>
              <w:bottom w:val="single" w:color="auto" w:sz="4" w:space="0"/>
              <w:right w:val="single" w:color="auto" w:sz="4" w:space="0"/>
            </w:tcBorders>
            <w:shd w:val="clear" w:color="auto" w:fill="auto"/>
            <w:vAlign w:val="center"/>
          </w:tcPr>
          <w:p w14:paraId="7E35A1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直线加速器</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1F5768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75C9CBB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721" w:type="pct"/>
            <w:tcBorders>
              <w:top w:val="single" w:color="auto" w:sz="4" w:space="0"/>
              <w:left w:val="nil"/>
              <w:bottom w:val="single" w:color="auto" w:sz="4" w:space="0"/>
              <w:right w:val="single" w:color="auto" w:sz="4" w:space="0"/>
            </w:tcBorders>
            <w:shd w:val="clear" w:color="auto" w:fill="auto"/>
            <w:vAlign w:val="center"/>
          </w:tcPr>
          <w:p w14:paraId="2C7B215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所提供的设备，可满足人体全身各部位肿瘤放射治疗；可为人体适合接受放射治疗的病灶和肿瘤提供各种治疗技术：三维适形放疗、静态/动态调强放疗、图像引导调强放疗、容积旋转调强治疗、SBRT/SRS立体定向放射治疗、＋－剂量引导放射治疗等；需有自动勾画软件，原厂治疗计划系统，原厂肿瘤信息管理系统。</w:t>
            </w:r>
          </w:p>
          <w:p w14:paraId="7CEA10A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2、等中心精度≤0.75mm，X线射野尺寸：0.5x0.5cm至40x40cm (SSD=100cm)，≥6MV高剂量率模式，≥120叶多叶光栅系统；</w:t>
            </w:r>
          </w:p>
          <w:p w14:paraId="4A56F5B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备CBCT/FBCT影像引导系统，电子射野影像系统EPID，放疗专用网络系统，2套放射治疗计划系统（包含2套物理师和4套医生工作站（可自动勾画）），肿瘤信息管理系统，放疗流程管理系统，放射治疗验证系统，放射治疗质控管理平台，在线自适应放疗系统，体表光学追踪系统(SGRT)，呼吸门控，SRS/SBRT小野验证系统，三维剂量验证系统；</w:t>
            </w:r>
          </w:p>
          <w:p w14:paraId="01B839E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配置医用直线加速器辅助设备（专用水冷机、稳压电源等），加速器相关质控功能套装，SRS定位头架，全身一体定位板2套，立体定向放射治疗固定装置2套，金属标记点2盒，三维水箱，30*30*30小水箱，30*30*30固体水，配免洗胶片5盒8*10；</w:t>
            </w:r>
          </w:p>
          <w:p w14:paraId="7EF3D21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5、剂量仪，20米延长电缆，0.6CC指形电离室；（含国内首次校准证书）；</w:t>
            </w:r>
          </w:p>
          <w:p w14:paraId="3D88F7A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6、具备晨检仪（直加）、等中心校准仪、电子干燥箱、高精度气压计；（含首次校准证书）、高精度温湿度计（含首次校准证书）、高精度数显水平尺、铅眼镜6副、辐射巡检仪（含国内首次校准证书）；</w:t>
            </w:r>
          </w:p>
          <w:p w14:paraId="77C5844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7、如考虑电子线，需配置模室工具一套、铅模冷却板、低熔点铅、溶铅炉、热丝切割机；如考虑固定室，需配置电动床、移动激光灯；</w:t>
            </w:r>
          </w:p>
          <w:p w14:paraId="343BC4B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8、保修至少3年；</w:t>
            </w:r>
          </w:p>
        </w:tc>
      </w:tr>
      <w:tr w14:paraId="0EE3F507">
        <w:tblPrEx>
          <w:tblCellMar>
            <w:top w:w="0" w:type="dxa"/>
            <w:left w:w="108" w:type="dxa"/>
            <w:bottom w:w="0" w:type="dxa"/>
            <w:right w:w="108" w:type="dxa"/>
          </w:tblCellMar>
        </w:tblPrEx>
        <w:trPr>
          <w:trHeight w:val="450" w:hRule="atLeast"/>
          <w:jc w:val="center"/>
        </w:trPr>
        <w:tc>
          <w:tcPr>
            <w:tcW w:w="578" w:type="pct"/>
            <w:vMerge w:val="continue"/>
            <w:tcBorders>
              <w:left w:val="single" w:color="auto" w:sz="4" w:space="0"/>
              <w:right w:val="single" w:color="auto" w:sz="4" w:space="0"/>
            </w:tcBorders>
            <w:noWrap/>
            <w:vAlign w:val="center"/>
          </w:tcPr>
          <w:p w14:paraId="6F2D12EC">
            <w:pPr>
              <w:tabs>
                <w:tab w:val="left" w:pos="1802"/>
              </w:tabs>
              <w:spacing w:line="280" w:lineRule="exact"/>
              <w:jc w:val="center"/>
              <w:rPr>
                <w:rFonts w:hint="eastAsia" w:asciiTheme="minorEastAsia" w:hAnsiTheme="minorEastAsia" w:eastAsiaTheme="minorEastAsia" w:cstheme="minorEastAsia"/>
                <w:sz w:val="24"/>
              </w:rPr>
            </w:pPr>
          </w:p>
        </w:tc>
        <w:tc>
          <w:tcPr>
            <w:tcW w:w="1622" w:type="dxa"/>
            <w:tcBorders>
              <w:top w:val="single" w:color="auto" w:sz="4" w:space="0"/>
              <w:left w:val="nil"/>
              <w:bottom w:val="single" w:color="auto" w:sz="4" w:space="0"/>
              <w:right w:val="single" w:color="auto" w:sz="4" w:space="0"/>
            </w:tcBorders>
            <w:shd w:val="clear" w:color="auto" w:fill="auto"/>
            <w:vAlign w:val="center"/>
          </w:tcPr>
          <w:p w14:paraId="7B1B21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体外冲击波碎石机</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1E537A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13C3248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721" w:type="pct"/>
            <w:tcBorders>
              <w:top w:val="single" w:color="auto" w:sz="4" w:space="0"/>
              <w:left w:val="nil"/>
              <w:bottom w:val="single" w:color="auto" w:sz="4" w:space="0"/>
              <w:right w:val="single" w:color="auto" w:sz="4" w:space="0"/>
            </w:tcBorders>
            <w:shd w:val="clear" w:color="auto" w:fill="auto"/>
            <w:vAlign w:val="center"/>
          </w:tcPr>
          <w:p w14:paraId="4E65FCB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1、具备X线定位和超声定位功能；</w:t>
            </w:r>
          </w:p>
          <w:p w14:paraId="638CF00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2、高清晰度CCD 摄像机像素≥100万；</w:t>
            </w:r>
          </w:p>
          <w:p w14:paraId="53FB80E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3、组合球管：最大工作电压≤110KV,最大工作电流≤80MA；</w:t>
            </w:r>
          </w:p>
          <w:p w14:paraId="4606AF6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4、治疗床可进行X、Y、Z 三维六向运动：治疗床的升降运动范围≥120mm,横向运动范围≥100mm,纵向移动范围≥100mm；</w:t>
            </w:r>
          </w:p>
          <w:p w14:paraId="0AC982C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5、智能化数控MCU 控制系统，彩色触摸屏带摇杆运动控制台、床边手持彩色触摸屏控制器及实时显示冲击波所有参数设置。</w:t>
            </w:r>
          </w:p>
        </w:tc>
      </w:tr>
      <w:tr w14:paraId="6D4B133A">
        <w:tblPrEx>
          <w:tblCellMar>
            <w:top w:w="0" w:type="dxa"/>
            <w:left w:w="108" w:type="dxa"/>
            <w:bottom w:w="0" w:type="dxa"/>
            <w:right w:w="108" w:type="dxa"/>
          </w:tblCellMar>
        </w:tblPrEx>
        <w:trPr>
          <w:trHeight w:val="450" w:hRule="atLeast"/>
          <w:jc w:val="center"/>
        </w:trPr>
        <w:tc>
          <w:tcPr>
            <w:tcW w:w="578" w:type="pct"/>
            <w:vMerge w:val="continue"/>
            <w:tcBorders>
              <w:left w:val="single" w:color="auto" w:sz="4" w:space="0"/>
              <w:right w:val="single" w:color="auto" w:sz="4" w:space="0"/>
            </w:tcBorders>
            <w:noWrap/>
            <w:vAlign w:val="center"/>
          </w:tcPr>
          <w:p w14:paraId="3F88FFF6">
            <w:pPr>
              <w:tabs>
                <w:tab w:val="left" w:pos="1802"/>
              </w:tabs>
              <w:spacing w:line="280" w:lineRule="exact"/>
              <w:jc w:val="center"/>
              <w:rPr>
                <w:rFonts w:asciiTheme="minorEastAsia" w:hAnsiTheme="minorEastAsia" w:eastAsiaTheme="minorEastAsia" w:cstheme="minorEastAsia"/>
                <w:sz w:val="24"/>
              </w:rPr>
            </w:pPr>
          </w:p>
        </w:tc>
        <w:tc>
          <w:tcPr>
            <w:tcW w:w="1622" w:type="dxa"/>
            <w:tcBorders>
              <w:top w:val="single" w:color="auto" w:sz="4" w:space="0"/>
              <w:left w:val="nil"/>
              <w:bottom w:val="single" w:color="auto" w:sz="4" w:space="0"/>
              <w:right w:val="single" w:color="auto" w:sz="4" w:space="0"/>
            </w:tcBorders>
            <w:shd w:val="clear" w:color="000000" w:fill="FFFFFF"/>
            <w:vAlign w:val="center"/>
          </w:tcPr>
          <w:p w14:paraId="6BE32A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中央监护系统</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4F33CD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0B7284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721" w:type="pct"/>
            <w:tcBorders>
              <w:top w:val="single" w:color="auto" w:sz="4" w:space="0"/>
              <w:left w:val="nil"/>
              <w:bottom w:val="single" w:color="auto" w:sz="4" w:space="0"/>
              <w:right w:val="single" w:color="auto" w:sz="4" w:space="0"/>
            </w:tcBorders>
            <w:shd w:val="clear" w:color="auto" w:fill="auto"/>
            <w:vAlign w:val="center"/>
          </w:tcPr>
          <w:p w14:paraId="69CAA378">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1、中央站≥16 床并发显示，可扩容至25 床，24h全息波形存储，支持HL7/EMR直联； </w:t>
            </w:r>
          </w:p>
          <w:p w14:paraId="700DE248">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2、床旁机插件式模块化设计，模块可在床旁机之间互换并支持断电1h数据保持； </w:t>
            </w:r>
          </w:p>
          <w:p w14:paraId="30EBF2DE">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3、标准监测参数：3/5 导联ECG、呼吸、SpO₂、NIBP、双IBP、双通道体温、EtCO₂（微流法采样≤50µL）；</w:t>
            </w:r>
          </w:p>
          <w:p w14:paraId="7F715AB4">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4、ECG心率范围15–300 bpm，误差≤±1 % 或 ±1 bpm；具备 12 导联静息采集及 AF 自动识别；</w:t>
            </w:r>
          </w:p>
          <w:p w14:paraId="5D4FF1CF">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5、显示屏≥21 英寸彩色 TFT，触控；整机无风扇全密封，适合层流环境；  </w:t>
            </w:r>
          </w:p>
          <w:p w14:paraId="55224791">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6、报警：分级声光色提示，支持远程报警管理；具备72h趋势图/表回顾，分辨率≤1 min。</w:t>
            </w:r>
          </w:p>
        </w:tc>
      </w:tr>
      <w:tr w14:paraId="256EB095">
        <w:tblPrEx>
          <w:tblCellMar>
            <w:top w:w="0" w:type="dxa"/>
            <w:left w:w="108" w:type="dxa"/>
            <w:bottom w:w="0" w:type="dxa"/>
            <w:right w:w="108" w:type="dxa"/>
          </w:tblCellMar>
        </w:tblPrEx>
        <w:trPr>
          <w:trHeight w:val="850" w:hRule="atLeast"/>
          <w:jc w:val="center"/>
        </w:trPr>
        <w:tc>
          <w:tcPr>
            <w:tcW w:w="578" w:type="pct"/>
            <w:vMerge w:val="continue"/>
            <w:tcBorders>
              <w:left w:val="single" w:color="auto" w:sz="4" w:space="0"/>
              <w:right w:val="single" w:color="auto" w:sz="4" w:space="0"/>
            </w:tcBorders>
            <w:noWrap/>
            <w:vAlign w:val="center"/>
          </w:tcPr>
          <w:p w14:paraId="20C0FF13">
            <w:pPr>
              <w:tabs>
                <w:tab w:val="left" w:pos="1802"/>
              </w:tabs>
              <w:spacing w:line="280" w:lineRule="exact"/>
              <w:jc w:val="center"/>
              <w:rPr>
                <w:rFonts w:hint="eastAsia" w:asciiTheme="minorEastAsia" w:hAnsiTheme="minorEastAsia" w:eastAsiaTheme="minorEastAsia" w:cstheme="minorEastAsia"/>
                <w:sz w:val="24"/>
              </w:rPr>
            </w:pPr>
          </w:p>
        </w:tc>
        <w:tc>
          <w:tcPr>
            <w:tcW w:w="1622" w:type="dxa"/>
            <w:tcBorders>
              <w:top w:val="single" w:color="auto" w:sz="4" w:space="0"/>
              <w:left w:val="nil"/>
              <w:bottom w:val="single" w:color="auto" w:sz="4" w:space="0"/>
              <w:right w:val="single" w:color="auto" w:sz="4" w:space="0"/>
            </w:tcBorders>
            <w:shd w:val="clear" w:color="000000" w:fill="FFFFFF"/>
            <w:vAlign w:val="center"/>
          </w:tcPr>
          <w:p w14:paraId="797DD6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心电诊断仪器</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3C19FB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240</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1BB5D6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721" w:type="pct"/>
            <w:tcBorders>
              <w:top w:val="single" w:color="auto" w:sz="4" w:space="0"/>
              <w:left w:val="nil"/>
              <w:bottom w:val="single" w:color="auto" w:sz="4" w:space="0"/>
              <w:right w:val="single" w:color="auto" w:sz="4" w:space="0"/>
            </w:tcBorders>
            <w:shd w:val="clear" w:color="auto" w:fill="auto"/>
            <w:vAlign w:val="center"/>
          </w:tcPr>
          <w:p w14:paraId="45125751">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1、可同时显示至少6道波形（ECG、SpO₂、呼吸、NIBP等）；</w:t>
            </w:r>
          </w:p>
          <w:p w14:paraId="163867D6">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2、屏幕尺寸 ≥12英寸支持波形冻结、回顾、缩放；</w:t>
            </w:r>
          </w:p>
          <w:p w14:paraId="7042C1E3">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3、支持SD卡、USB导出数据可对接医院HIS系统等；</w:t>
            </w:r>
          </w:p>
          <w:p w14:paraId="7B38D171">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4、内置锂电池，续航时间 ≥4小时；</w:t>
            </w:r>
          </w:p>
          <w:p w14:paraId="73C7FF1C">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5、可设置各参数报警上下限，声光报警分级（高、中、低）。</w:t>
            </w:r>
          </w:p>
        </w:tc>
      </w:tr>
      <w:tr w14:paraId="326BAE9F">
        <w:tblPrEx>
          <w:tblCellMar>
            <w:top w:w="0" w:type="dxa"/>
            <w:left w:w="108" w:type="dxa"/>
            <w:bottom w:w="0" w:type="dxa"/>
            <w:right w:w="108" w:type="dxa"/>
          </w:tblCellMar>
        </w:tblPrEx>
        <w:trPr>
          <w:trHeight w:val="450" w:hRule="atLeast"/>
          <w:jc w:val="center"/>
        </w:trPr>
        <w:tc>
          <w:tcPr>
            <w:tcW w:w="578" w:type="pct"/>
            <w:vMerge w:val="continue"/>
            <w:tcBorders>
              <w:left w:val="single" w:color="auto" w:sz="4" w:space="0"/>
              <w:right w:val="single" w:color="auto" w:sz="4" w:space="0"/>
            </w:tcBorders>
            <w:noWrap/>
            <w:vAlign w:val="center"/>
          </w:tcPr>
          <w:p w14:paraId="6CD0C402">
            <w:pPr>
              <w:tabs>
                <w:tab w:val="left" w:pos="1802"/>
              </w:tabs>
              <w:spacing w:line="280" w:lineRule="exact"/>
              <w:jc w:val="center"/>
              <w:rPr>
                <w:rFonts w:hint="eastAsia" w:asciiTheme="minorEastAsia" w:hAnsiTheme="minorEastAsia" w:eastAsiaTheme="minorEastAsia" w:cstheme="minorEastAsia"/>
                <w:sz w:val="24"/>
              </w:rPr>
            </w:pPr>
          </w:p>
        </w:tc>
        <w:tc>
          <w:tcPr>
            <w:tcW w:w="1622" w:type="dxa"/>
            <w:tcBorders>
              <w:top w:val="single" w:color="auto" w:sz="4" w:space="0"/>
              <w:left w:val="nil"/>
              <w:bottom w:val="single" w:color="auto" w:sz="4" w:space="0"/>
              <w:right w:val="single" w:color="auto" w:sz="4" w:space="0"/>
            </w:tcBorders>
            <w:shd w:val="clear" w:color="000000" w:fill="FFFFFF"/>
            <w:vAlign w:val="center"/>
          </w:tcPr>
          <w:p w14:paraId="3BBB604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动态心电、血压监测仪</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3658535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100</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06CECA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721" w:type="pct"/>
            <w:tcBorders>
              <w:top w:val="single" w:color="auto" w:sz="4" w:space="0"/>
              <w:left w:val="nil"/>
              <w:bottom w:val="single" w:color="auto" w:sz="4" w:space="0"/>
              <w:right w:val="single" w:color="auto" w:sz="4" w:space="0"/>
            </w:tcBorders>
            <w:shd w:val="clear" w:color="auto" w:fill="auto"/>
            <w:vAlign w:val="center"/>
          </w:tcPr>
          <w:p w14:paraId="2097446A">
            <w:pPr>
              <w:keepNext w:val="0"/>
              <w:keepLines w:val="0"/>
              <w:widowControl/>
              <w:suppressLineNumbers w:val="0"/>
              <w:jc w:val="both"/>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动态心电图记录仪</w:t>
            </w:r>
            <w:r>
              <w:rPr>
                <w:rFonts w:hint="eastAsia" w:eastAsia="宋体" w:cs="宋体"/>
                <w:b/>
                <w:bCs/>
                <w:i w:val="0"/>
                <w:iCs w:val="0"/>
                <w:color w:val="000000"/>
                <w:kern w:val="0"/>
                <w:sz w:val="22"/>
                <w:szCs w:val="22"/>
                <w:u w:val="none"/>
                <w:lang w:val="en-US" w:eastAsia="zh-CN" w:bidi="ar"/>
              </w:rPr>
              <w:t>:</w:t>
            </w:r>
          </w:p>
          <w:p w14:paraId="24D0E54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1、需获得国家药监局《动态心电记录器》的医疗器械注册证；</w:t>
            </w:r>
          </w:p>
          <w:p w14:paraId="3968274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2、采样精度≥24位；</w:t>
            </w:r>
          </w:p>
          <w:p w14:paraId="7664D39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3、动态心电分析软件应具有药监局颁发的独立的《动态心电分析软件》注册证书；</w:t>
            </w:r>
          </w:p>
          <w:p w14:paraId="07C4F03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4、具备先进的人工智能(AI)分析引擎，独立房颤智能分析算法。Lorenz散点图逆向分析功能；</w:t>
            </w:r>
          </w:p>
          <w:p w14:paraId="5E2742C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5、必须支持远程动态心电数据传输分析：动态病例全信息数据可通过互联网、政务网或院内外传输到三明市一远程心电分析中心进行分析。</w:t>
            </w:r>
          </w:p>
          <w:p w14:paraId="7375995B">
            <w:pPr>
              <w:keepNext w:val="0"/>
              <w:keepLines w:val="0"/>
              <w:widowControl/>
              <w:suppressLineNumbers w:val="0"/>
              <w:jc w:val="both"/>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动态血压记录仪</w:t>
            </w:r>
            <w:r>
              <w:rPr>
                <w:rFonts w:hint="eastAsia" w:eastAsia="宋体" w:cs="宋体"/>
                <w:b/>
                <w:bCs/>
                <w:i w:val="0"/>
                <w:iCs w:val="0"/>
                <w:color w:val="000000"/>
                <w:kern w:val="0"/>
                <w:sz w:val="22"/>
                <w:szCs w:val="22"/>
                <w:u w:val="none"/>
                <w:lang w:val="en-US" w:eastAsia="zh-CN" w:bidi="ar"/>
              </w:rPr>
              <w:t>:</w:t>
            </w:r>
          </w:p>
          <w:p w14:paraId="1C2EEE4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1、支持长达24小时以上的长时间记录，支持过压、释压及掉电数据保护；</w:t>
            </w:r>
          </w:p>
          <w:p w14:paraId="1C4FB98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2、具备加速度传感器技术，能够测定患者体位状态以及运动强度；</w:t>
            </w:r>
          </w:p>
          <w:p w14:paraId="3022B1A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3、高精度血压测量且支持自动重测功能。血压测量范围：0-280 mmHg；传感器精度：±3mmHg；</w:t>
            </w:r>
          </w:p>
          <w:p w14:paraId="1A0F68A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4、分析软件提供数据表图、趋势图、血压数据统计图表、柱状图、圆饼图，每小时平均血压，血压速率乘积以及收缩压和舒张压，心率相关图（离散图）；</w:t>
            </w:r>
          </w:p>
          <w:p w14:paraId="61D243A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5、必须支持远程动态血压数据传输分析：动态血压病例全信息数据可通过互联网、政务网或院内外传输到三明市一远程心电分析中心进行分析。</w:t>
            </w:r>
          </w:p>
        </w:tc>
      </w:tr>
      <w:tr w14:paraId="1E6F905E">
        <w:tblPrEx>
          <w:tblCellMar>
            <w:top w:w="0" w:type="dxa"/>
            <w:left w:w="108" w:type="dxa"/>
            <w:bottom w:w="0" w:type="dxa"/>
            <w:right w:w="108" w:type="dxa"/>
          </w:tblCellMar>
        </w:tblPrEx>
        <w:trPr>
          <w:trHeight w:val="450" w:hRule="atLeast"/>
          <w:jc w:val="center"/>
        </w:trPr>
        <w:tc>
          <w:tcPr>
            <w:tcW w:w="578" w:type="pct"/>
            <w:vMerge w:val="continue"/>
            <w:tcBorders>
              <w:left w:val="single" w:color="auto" w:sz="4" w:space="0"/>
              <w:right w:val="single" w:color="auto" w:sz="4" w:space="0"/>
            </w:tcBorders>
            <w:noWrap/>
            <w:vAlign w:val="center"/>
          </w:tcPr>
          <w:p w14:paraId="14EB7C9B">
            <w:pPr>
              <w:tabs>
                <w:tab w:val="left" w:pos="1802"/>
              </w:tabs>
              <w:spacing w:line="280" w:lineRule="exact"/>
              <w:jc w:val="center"/>
              <w:rPr>
                <w:rFonts w:hint="eastAsia" w:asciiTheme="minorEastAsia" w:hAnsiTheme="minorEastAsia" w:eastAsiaTheme="minorEastAsia" w:cstheme="minorEastAsia"/>
                <w:sz w:val="24"/>
              </w:rPr>
            </w:pPr>
          </w:p>
        </w:tc>
        <w:tc>
          <w:tcPr>
            <w:tcW w:w="1622" w:type="dxa"/>
            <w:tcBorders>
              <w:top w:val="single" w:color="auto" w:sz="4" w:space="0"/>
              <w:left w:val="nil"/>
              <w:bottom w:val="single" w:color="auto" w:sz="4" w:space="0"/>
              <w:right w:val="single" w:color="auto" w:sz="4" w:space="0"/>
            </w:tcBorders>
            <w:shd w:val="clear" w:color="000000" w:fill="FFFFFF"/>
            <w:vAlign w:val="center"/>
          </w:tcPr>
          <w:p w14:paraId="427EFD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000000"/>
                <w:sz w:val="22"/>
                <w:szCs w:val="22"/>
                <w:u w:val="none"/>
              </w:rPr>
              <w:t>全数字化乳腺X线机</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158D5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1</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562349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721" w:type="pct"/>
            <w:tcBorders>
              <w:top w:val="single" w:color="auto" w:sz="4" w:space="0"/>
              <w:left w:val="nil"/>
              <w:bottom w:val="single" w:color="auto" w:sz="4" w:space="0"/>
              <w:right w:val="single" w:color="auto" w:sz="4" w:space="0"/>
            </w:tcBorders>
            <w:shd w:val="clear" w:color="auto" w:fill="auto"/>
            <w:vAlign w:val="center"/>
          </w:tcPr>
          <w:p w14:paraId="64A17879">
            <w:pPr>
              <w:keepNext w:val="0"/>
              <w:keepLines w:val="0"/>
              <w:widowControl/>
              <w:suppressLineNumbers w:val="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该设备通过中国国家药品监督管理局NMPA认证，且管理类别属于第三类。设备类型及其用途:数字乳腺X射线摄影系统，用于乳腺疾病筛查及诊断，具备断层摄影功能、具备立体定位穿刺活检功能。</w:t>
            </w:r>
          </w:p>
          <w:p w14:paraId="0BBF2B11">
            <w:pPr>
              <w:keepNext w:val="0"/>
              <w:keepLines w:val="0"/>
              <w:widowControl/>
              <w:suppressLineNumbers w:val="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1.最大曝光电压</w:t>
            </w:r>
            <w:bookmarkStart w:id="1" w:name="OLE_LINK4"/>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bookmarkEnd w:id="1"/>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49KV。</w:t>
            </w:r>
          </w:p>
          <w:p w14:paraId="7791A1EE">
            <w:pPr>
              <w:keepNext w:val="0"/>
              <w:keepLines w:val="0"/>
              <w:widowControl/>
              <w:suppressLineNumbers w:val="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2.球管阳极热容量≥300KHU。</w:t>
            </w:r>
          </w:p>
          <w:p w14:paraId="0F424564">
            <w:pPr>
              <w:keepNext w:val="0"/>
              <w:keepLines w:val="0"/>
              <w:widowControl/>
              <w:suppressLineNumbers w:val="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3.平板像素尺寸≤85 um。</w:t>
            </w:r>
          </w:p>
          <w:p w14:paraId="69AA6730">
            <w:pPr>
              <w:keepNext w:val="0"/>
              <w:keepLines w:val="0"/>
              <w:widowControl/>
              <w:suppressLineNumbers w:val="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4.具备三维断层扫描功能。</w:t>
            </w:r>
          </w:p>
          <w:p w14:paraId="3DD54C0F">
            <w:pPr>
              <w:keepNext w:val="0"/>
              <w:keepLines w:val="0"/>
              <w:widowControl/>
              <w:suppressLineNumbers w:val="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5.三维断层具备双角度扫描功能，断层摄影球管旋转角度≥±20°。</w:t>
            </w:r>
          </w:p>
          <w:p w14:paraId="153876C2">
            <w:pPr>
              <w:keepNext w:val="0"/>
              <w:keepLines w:val="0"/>
              <w:widowControl/>
              <w:suppressLineNumbers w:val="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6.C臂探测中心运动范围≥80cm。</w:t>
            </w:r>
          </w:p>
          <w:p w14:paraId="37622618">
            <w:pPr>
              <w:keepNext w:val="0"/>
              <w:keepLines w:val="0"/>
              <w:widowControl/>
              <w:suppressLineNumbers w:val="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7.具备立体定位穿刺活检功能及对比增强X线摄影功能。</w:t>
            </w:r>
          </w:p>
          <w:p w14:paraId="7D5B9771">
            <w:pPr>
              <w:keepNext w:val="0"/>
              <w:keepLines w:val="0"/>
              <w:widowControl/>
              <w:suppressLineNumbers w:val="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8.具备原厂后处理工作站。</w:t>
            </w:r>
          </w:p>
          <w:p w14:paraId="54AC773B">
            <w:pPr>
              <w:keepNext w:val="0"/>
              <w:keepLines w:val="0"/>
              <w:widowControl/>
              <w:suppressLineNumbers w:val="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9.支持断层图像自定义层厚融合功能。</w:t>
            </w:r>
          </w:p>
          <w:p w14:paraId="126A627A">
            <w:pPr>
              <w:keepNext w:val="0"/>
              <w:keepLines w:val="0"/>
              <w:widowControl/>
              <w:suppressLineNumbers w:val="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10.支持多种曝光控制方式，全自动曝光AEC模式或手动曝光模式。</w:t>
            </w:r>
          </w:p>
          <w:p w14:paraId="4436BC8B">
            <w:pPr>
              <w:keepNext w:val="0"/>
              <w:keepLines w:val="0"/>
              <w:widowControl/>
              <w:suppressLineNumbers w:val="0"/>
              <w:jc w:val="both"/>
              <w:textAlignment w:val="center"/>
              <w:rPr>
                <w:rFonts w:hint="default" w:ascii="宋体" w:hAnsi="宋体" w:eastAsia="宋体" w:cs="宋体"/>
                <w:i w:val="0"/>
                <w:iCs w:val="0"/>
                <w:color w:val="FF0000"/>
                <w:kern w:val="0"/>
                <w:sz w:val="22"/>
                <w:szCs w:val="22"/>
                <w:u w:val="none"/>
                <w:lang w:val="en-US" w:eastAsia="zh-CN" w:bidi="ar"/>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11. 提供免费移机一次。</w:t>
            </w:r>
          </w:p>
        </w:tc>
      </w:tr>
      <w:tr w14:paraId="4D06BE63">
        <w:tblPrEx>
          <w:tblCellMar>
            <w:top w:w="0" w:type="dxa"/>
            <w:left w:w="108" w:type="dxa"/>
            <w:bottom w:w="0" w:type="dxa"/>
            <w:right w:w="108" w:type="dxa"/>
          </w:tblCellMar>
        </w:tblPrEx>
        <w:trPr>
          <w:trHeight w:val="450" w:hRule="atLeast"/>
          <w:jc w:val="center"/>
        </w:trPr>
        <w:tc>
          <w:tcPr>
            <w:tcW w:w="578" w:type="pct"/>
            <w:vMerge w:val="continue"/>
            <w:tcBorders>
              <w:left w:val="single" w:color="auto" w:sz="4" w:space="0"/>
              <w:right w:val="single" w:color="auto" w:sz="4" w:space="0"/>
            </w:tcBorders>
            <w:noWrap/>
            <w:vAlign w:val="center"/>
          </w:tcPr>
          <w:p w14:paraId="245F4016">
            <w:pPr>
              <w:tabs>
                <w:tab w:val="left" w:pos="1802"/>
              </w:tabs>
              <w:spacing w:line="280" w:lineRule="exact"/>
              <w:jc w:val="center"/>
              <w:rPr>
                <w:rFonts w:hint="eastAsia" w:asciiTheme="minorEastAsia" w:hAnsiTheme="minorEastAsia" w:eastAsiaTheme="minorEastAsia" w:cstheme="minorEastAsia"/>
                <w:sz w:val="24"/>
              </w:rPr>
            </w:pPr>
          </w:p>
        </w:tc>
        <w:tc>
          <w:tcPr>
            <w:tcW w:w="1622" w:type="dxa"/>
            <w:tcBorders>
              <w:top w:val="single" w:color="auto" w:sz="4" w:space="0"/>
              <w:left w:val="nil"/>
              <w:bottom w:val="single" w:color="auto" w:sz="4" w:space="0"/>
              <w:right w:val="single" w:color="auto" w:sz="4" w:space="0"/>
            </w:tcBorders>
            <w:shd w:val="clear" w:color="000000" w:fill="FFFFFF"/>
            <w:vAlign w:val="center"/>
          </w:tcPr>
          <w:p w14:paraId="719F9A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数字化X射线摄影系统（DR）</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5DD597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1</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7F1585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721" w:type="pct"/>
            <w:tcBorders>
              <w:top w:val="single" w:color="auto" w:sz="4" w:space="0"/>
              <w:left w:val="nil"/>
              <w:bottom w:val="single" w:color="auto" w:sz="4" w:space="0"/>
              <w:right w:val="single" w:color="auto" w:sz="4" w:space="0"/>
            </w:tcBorders>
            <w:shd w:val="clear" w:color="auto" w:fill="auto"/>
            <w:vAlign w:val="center"/>
          </w:tcPr>
          <w:p w14:paraId="4AB01D9A">
            <w:pPr>
              <w:keepNext w:val="0"/>
              <w:keepLines w:val="0"/>
              <w:widowControl/>
              <w:suppressLineNumbers w:val="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用于头颅、脊柱、四肢、胸部、腹部等全身站立位和卧位拍摄的天轨悬吊臂结构(三维运动x轴、y轴、z轴)，悬吊机架可实现全自动运动，可电动切换机架的立位拍摄及卧位拍摄，并可实现一键自动摆位功能。</w:t>
            </w:r>
          </w:p>
          <w:p w14:paraId="5643B96B">
            <w:pPr>
              <w:keepNext w:val="0"/>
              <w:keepLines w:val="0"/>
              <w:widowControl/>
              <w:numPr>
                <w:ilvl w:val="0"/>
                <w:numId w:val="1"/>
              </w:numPr>
              <w:suppressLineNumbers w:val="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单板多功能DR为用于头颅、脊柱、四肢、胸部、腹部等全身站立位和卧位拍摄的天轨悬吊臂结构，具备FDA和CE认证。</w:t>
            </w:r>
          </w:p>
          <w:p w14:paraId="41455EED">
            <w:pPr>
              <w:keepNext w:val="0"/>
              <w:keepLines w:val="0"/>
              <w:widowControl/>
              <w:numPr>
                <w:ilvl w:val="0"/>
                <w:numId w:val="1"/>
              </w:numPr>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高压发生器功率大等于65KW。</w:t>
            </w:r>
          </w:p>
          <w:p w14:paraId="707FE6E9">
            <w:pPr>
              <w:keepNext w:val="0"/>
              <w:keepLines w:val="0"/>
              <w:widowControl/>
              <w:numPr>
                <w:ilvl w:val="0"/>
                <w:numId w:val="1"/>
              </w:numPr>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阳极热容量大等于300kHU，球管焦点:小焦点小等于0.6mm，大焦点小等于1.2mm；</w:t>
            </w:r>
          </w:p>
          <w:p w14:paraId="21BAB079">
            <w:pPr>
              <w:keepNext w:val="0"/>
              <w:keepLines w:val="0"/>
              <w:widowControl/>
              <w:numPr>
                <w:ilvl w:val="0"/>
                <w:numId w:val="1"/>
              </w:numPr>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配备无线平板，平板尺寸大等于17X17英寸。</w:t>
            </w:r>
          </w:p>
          <w:p w14:paraId="7B985916">
            <w:pPr>
              <w:keepNext w:val="0"/>
              <w:keepLines w:val="0"/>
              <w:widowControl/>
              <w:numPr>
                <w:ilvl w:val="0"/>
                <w:numId w:val="1"/>
              </w:numPr>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无线平板像素尺寸小等于100um。</w:t>
            </w:r>
          </w:p>
          <w:p w14:paraId="50AE77D7">
            <w:pPr>
              <w:keepNext w:val="0"/>
              <w:keepLines w:val="0"/>
              <w:widowControl/>
              <w:numPr>
                <w:ilvl w:val="0"/>
                <w:numId w:val="1"/>
              </w:numPr>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空间分辨率大等于5.01p/mm。</w:t>
            </w:r>
          </w:p>
          <w:p w14:paraId="4019F807">
            <w:pPr>
              <w:keepNext w:val="0"/>
              <w:keepLines w:val="0"/>
              <w:widowControl/>
              <w:numPr>
                <w:ilvl w:val="0"/>
                <w:numId w:val="1"/>
              </w:numPr>
              <w:suppressLineNumbers w:val="0"/>
              <w:ind w:left="0" w:leftChars="0" w:firstLine="0" w:firstLine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配备全自动X射线防护装置。</w:t>
            </w:r>
          </w:p>
          <w:p w14:paraId="39CF716A">
            <w:pPr>
              <w:keepNext w:val="0"/>
              <w:keepLines w:val="0"/>
              <w:widowControl/>
              <w:numPr>
                <w:numId w:val="0"/>
              </w:numPr>
              <w:suppressLineNumbers w:val="0"/>
              <w:ind w:leftChars="0"/>
              <w:jc w:val="both"/>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r>
              <w:rPr>
                <w:rFonts w:hint="eastAsia" w:eastAsia="宋体" w:cs="宋体"/>
                <w:i w:val="0"/>
                <w:iCs w:val="0"/>
                <w:color w:val="000000" w:themeColor="text1"/>
                <w:kern w:val="0"/>
                <w:sz w:val="22"/>
                <w:szCs w:val="22"/>
                <w:u w:val="none"/>
                <w:lang w:val="en-US" w:eastAsia="zh-CN" w:bidi="ar"/>
                <w14:textFill>
                  <w14:solidFill>
                    <w14:schemeClr w14:val="tx1"/>
                  </w14:solidFill>
                </w14:textFill>
              </w:rPr>
              <w:t>、</w:t>
            </w:r>
            <w: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t>提供免费移机一次。</w:t>
            </w:r>
          </w:p>
        </w:tc>
      </w:tr>
      <w:tr w14:paraId="5D96C84E">
        <w:tblPrEx>
          <w:tblCellMar>
            <w:top w:w="0" w:type="dxa"/>
            <w:left w:w="108" w:type="dxa"/>
            <w:bottom w:w="0" w:type="dxa"/>
            <w:right w:w="108" w:type="dxa"/>
          </w:tblCellMar>
        </w:tblPrEx>
        <w:trPr>
          <w:trHeight w:val="450" w:hRule="atLeast"/>
          <w:jc w:val="center"/>
        </w:trPr>
        <w:tc>
          <w:tcPr>
            <w:tcW w:w="578" w:type="pct"/>
            <w:vMerge w:val="continue"/>
            <w:tcBorders>
              <w:left w:val="single" w:color="auto" w:sz="4" w:space="0"/>
              <w:right w:val="single" w:color="auto" w:sz="4" w:space="0"/>
            </w:tcBorders>
            <w:noWrap/>
            <w:vAlign w:val="center"/>
          </w:tcPr>
          <w:p w14:paraId="75A97B4C">
            <w:pPr>
              <w:tabs>
                <w:tab w:val="left" w:pos="1802"/>
              </w:tabs>
              <w:spacing w:line="280" w:lineRule="exact"/>
              <w:jc w:val="center"/>
              <w:rPr>
                <w:rFonts w:hint="eastAsia" w:asciiTheme="minorEastAsia" w:hAnsiTheme="minorEastAsia" w:eastAsiaTheme="minorEastAsia" w:cstheme="minorEastAsia"/>
                <w:sz w:val="24"/>
              </w:rPr>
            </w:pPr>
          </w:p>
        </w:tc>
        <w:tc>
          <w:tcPr>
            <w:tcW w:w="1622" w:type="dxa"/>
            <w:tcBorders>
              <w:top w:val="single" w:color="auto" w:sz="4" w:space="0"/>
              <w:left w:val="nil"/>
              <w:bottom w:val="single" w:color="auto" w:sz="4" w:space="0"/>
              <w:right w:val="single" w:color="auto" w:sz="4" w:space="0"/>
            </w:tcBorders>
            <w:shd w:val="clear" w:color="000000" w:fill="FFFFFF"/>
            <w:vAlign w:val="center"/>
          </w:tcPr>
          <w:p w14:paraId="055D68C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数字化X射线摄影系统（DR）</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521F07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2</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5F5E6A8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721" w:type="pct"/>
            <w:tcBorders>
              <w:top w:val="single" w:color="auto" w:sz="4" w:space="0"/>
              <w:left w:val="nil"/>
              <w:bottom w:val="single" w:color="auto" w:sz="4" w:space="0"/>
              <w:right w:val="single" w:color="auto" w:sz="4" w:space="0"/>
            </w:tcBorders>
            <w:shd w:val="clear" w:color="auto" w:fill="auto"/>
            <w:vAlign w:val="center"/>
          </w:tcPr>
          <w:p w14:paraId="6F882F0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头颅、脊柱、四肢、胸部、腹部等全身站立位和卧位拍摄的天轨悬吊臂结构(三维运动x轴、y轴、z轴)，悬吊机架可实现全自动运动，可电动切换机架的立位拍摄及卧位拍摄，并可实现一键智能到位、智能光野、智能曝光参数设置、智能质控提醒、实时和回顾式质控功能。</w:t>
            </w:r>
          </w:p>
          <w:p w14:paraId="4381261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1.双板多功能DR为用于头颅、脊柱、四肢、胸部、腹部等全身站立位和卧位拍摄的天轨悬吊臂结构，具备FDA和CE认证。</w:t>
            </w:r>
          </w:p>
          <w:p w14:paraId="4B45731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2.高压发生器功率大等于65KW。</w:t>
            </w:r>
          </w:p>
          <w:p w14:paraId="3583BF6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3.阳极热容量大等于300kHU，球管焦点:小焦点小等于0.6mm，大焦点小等于1.2mm；</w:t>
            </w:r>
          </w:p>
          <w:p w14:paraId="74DEC93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4.配备两块无线平板，平板尺寸大等于17X17英寸。</w:t>
            </w:r>
          </w:p>
          <w:p w14:paraId="3F3CD5A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5.无线平板像素尺寸小等于100um。</w:t>
            </w:r>
          </w:p>
          <w:p w14:paraId="580C0B7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6.空间分辨率大等于5.01p/mm。</w:t>
            </w:r>
            <w:r>
              <w:rPr>
                <w:rFonts w:hint="eastAsia" w:ascii="宋体" w:hAnsi="宋体" w:eastAsia="宋体" w:cs="宋体"/>
                <w:i w:val="0"/>
                <w:iCs w:val="0"/>
                <w:color w:val="000000"/>
                <w:kern w:val="0"/>
                <w:sz w:val="22"/>
                <w:szCs w:val="22"/>
                <w:u w:val="none"/>
                <w:lang w:val="en-US" w:eastAsia="zh-CN" w:bidi="ar"/>
              </w:rPr>
              <w:tab/>
            </w:r>
          </w:p>
          <w:p w14:paraId="5676D8D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7.具备智能质控功能，自动根据图像特征来判读，对图像进行质控分析，并及时提示操作人员及时干预处理，以提高拍摄图像质量。</w:t>
            </w:r>
          </w:p>
          <w:p w14:paraId="3CE4CBD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8.具备智能AI操作：智能胸片摆位提醒；支持智能拼接，通过摄像头识别患者体型，智能TOD矫正，自动设置长骨拼接范围的长度和宽度；智能曝光参数设置；智能到位功能。</w:t>
            </w:r>
          </w:p>
          <w:p w14:paraId="0B1BB2F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9.配备全自动X射线防护装置。</w:t>
            </w:r>
          </w:p>
          <w:p w14:paraId="560D2B5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10.提供免费移机一次。</w:t>
            </w:r>
          </w:p>
        </w:tc>
      </w:tr>
      <w:tr w14:paraId="26582E81">
        <w:tblPrEx>
          <w:tblCellMar>
            <w:top w:w="0" w:type="dxa"/>
            <w:left w:w="108" w:type="dxa"/>
            <w:bottom w:w="0" w:type="dxa"/>
            <w:right w:w="108" w:type="dxa"/>
          </w:tblCellMar>
        </w:tblPrEx>
        <w:trPr>
          <w:trHeight w:val="450" w:hRule="atLeast"/>
          <w:jc w:val="center"/>
        </w:trPr>
        <w:tc>
          <w:tcPr>
            <w:tcW w:w="578" w:type="pct"/>
            <w:vMerge w:val="continue"/>
            <w:tcBorders>
              <w:left w:val="single" w:color="auto" w:sz="4" w:space="0"/>
              <w:right w:val="single" w:color="auto" w:sz="4" w:space="0"/>
            </w:tcBorders>
            <w:noWrap/>
            <w:vAlign w:val="center"/>
          </w:tcPr>
          <w:p w14:paraId="6F9B52C0">
            <w:pPr>
              <w:tabs>
                <w:tab w:val="left" w:pos="1802"/>
              </w:tabs>
              <w:spacing w:line="280" w:lineRule="exact"/>
              <w:jc w:val="center"/>
              <w:rPr>
                <w:rFonts w:hint="eastAsia" w:asciiTheme="minorEastAsia" w:hAnsiTheme="minorEastAsia" w:eastAsiaTheme="minorEastAsia" w:cstheme="minorEastAsia"/>
                <w:sz w:val="24"/>
              </w:rPr>
            </w:pPr>
          </w:p>
        </w:tc>
        <w:tc>
          <w:tcPr>
            <w:tcW w:w="1622" w:type="dxa"/>
            <w:tcBorders>
              <w:top w:val="single" w:color="auto" w:sz="4" w:space="0"/>
              <w:left w:val="nil"/>
              <w:bottom w:val="single" w:color="auto" w:sz="4" w:space="0"/>
              <w:right w:val="single" w:color="auto" w:sz="4" w:space="0"/>
            </w:tcBorders>
            <w:shd w:val="clear" w:color="000000" w:fill="FFFFFF"/>
            <w:vAlign w:val="center"/>
          </w:tcPr>
          <w:p w14:paraId="24466C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骨密度仪</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3A5F604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1</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3E99DB4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721" w:type="pct"/>
            <w:tcBorders>
              <w:top w:val="single" w:color="auto" w:sz="4" w:space="0"/>
              <w:left w:val="nil"/>
              <w:bottom w:val="single" w:color="auto" w:sz="4" w:space="0"/>
              <w:right w:val="single" w:color="auto" w:sz="4" w:space="0"/>
            </w:tcBorders>
            <w:shd w:val="clear" w:color="auto" w:fill="auto"/>
            <w:vAlign w:val="center"/>
          </w:tcPr>
          <w:p w14:paraId="77558EA3">
            <w:pPr>
              <w:keepNext w:val="0"/>
              <w:keepLines w:val="0"/>
              <w:widowControl/>
              <w:numPr>
                <w:ilvl w:val="0"/>
                <w:numId w:val="0"/>
              </w:numPr>
              <w:suppressLineNumbers w:val="0"/>
              <w:ind w:left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1.高低双能x线连续扫描方式</w:t>
            </w:r>
          </w:p>
          <w:p w14:paraId="1D06ABC0">
            <w:pPr>
              <w:keepNext w:val="0"/>
              <w:keepLines w:val="0"/>
              <w:widowControl/>
              <w:numPr>
                <w:ilvl w:val="0"/>
                <w:numId w:val="0"/>
              </w:numPr>
              <w:suppressLineNumbers w:val="0"/>
              <w:ind w:left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2.双能的峰值范围:高能大等于70kev;低能小等于40Kev</w:t>
            </w:r>
          </w:p>
          <w:p w14:paraId="13A32DE8">
            <w:pPr>
              <w:keepNext w:val="0"/>
              <w:keepLines w:val="0"/>
              <w:widowControl/>
              <w:numPr>
                <w:ilvl w:val="0"/>
                <w:numId w:val="0"/>
              </w:numPr>
              <w:suppressLineNumbers w:val="0"/>
              <w:ind w:left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3.探测器通道数量:大等于64个</w:t>
            </w:r>
          </w:p>
          <w:p w14:paraId="11DCB268">
            <w:pPr>
              <w:keepNext w:val="0"/>
              <w:keepLines w:val="0"/>
              <w:widowControl/>
              <w:numPr>
                <w:ilvl w:val="0"/>
                <w:numId w:val="0"/>
              </w:numPr>
              <w:suppressLineNumbers w:val="0"/>
              <w:ind w:left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4.股骨扫描时间:小等于50秒;腰椎扫描时间:小等于50秒;全身扫描时间:小等于5分钟</w:t>
            </w:r>
          </w:p>
          <w:p w14:paraId="7DEADEED">
            <w:pPr>
              <w:keepNext w:val="0"/>
              <w:keepLines w:val="0"/>
              <w:widowControl/>
              <w:numPr>
                <w:ilvl w:val="0"/>
                <w:numId w:val="0"/>
              </w:numPr>
              <w:suppressLineNumbers w:val="0"/>
              <w:ind w:left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5.最大有效扫描视野:长度:大等于195cm;宽度:大等于60cm</w:t>
            </w:r>
          </w:p>
          <w:p w14:paraId="6AB90009">
            <w:pPr>
              <w:keepNext w:val="0"/>
              <w:keepLines w:val="0"/>
              <w:widowControl/>
              <w:numPr>
                <w:ilvl w:val="0"/>
                <w:numId w:val="0"/>
              </w:numPr>
              <w:suppressLineNumbers w:val="0"/>
              <w:ind w:left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6.功能:内脏脂肪分析(VAT)</w:t>
            </w:r>
            <w:r>
              <w:rPr>
                <w:rFonts w:hint="eastAsia" w:eastAsia="宋体" w:cs="宋体"/>
                <w:i w:val="0"/>
                <w:iCs w:val="0"/>
                <w:color w:val="000000"/>
                <w:kern w:val="0"/>
                <w:sz w:val="22"/>
                <w:szCs w:val="22"/>
                <w:u w:val="none"/>
                <w:lang w:val="en-US" w:eastAsia="zh-CN" w:bidi="ar"/>
              </w:rPr>
              <w:t>,</w:t>
            </w:r>
            <w:r>
              <w:rPr>
                <w:rFonts w:hint="default" w:eastAsia="宋体" w:cs="宋体"/>
                <w:i w:val="0"/>
                <w:iCs w:val="0"/>
                <w:color w:val="000000"/>
                <w:kern w:val="0"/>
                <w:sz w:val="22"/>
                <w:szCs w:val="22"/>
                <w:u w:val="none"/>
                <w:lang w:val="en-US" w:eastAsia="zh-CN" w:bidi="ar"/>
              </w:rPr>
              <w:t>双能脊柱评估(DVA)</w:t>
            </w:r>
            <w:r>
              <w:rPr>
                <w:rFonts w:hint="eastAsia" w:eastAsia="宋体" w:cs="宋体"/>
                <w:i w:val="0"/>
                <w:iCs w:val="0"/>
                <w:color w:val="000000"/>
                <w:kern w:val="0"/>
                <w:sz w:val="22"/>
                <w:szCs w:val="22"/>
                <w:u w:val="none"/>
                <w:lang w:val="en-US" w:eastAsia="zh-CN" w:bidi="ar"/>
              </w:rPr>
              <w:t>,</w:t>
            </w:r>
            <w:r>
              <w:rPr>
                <w:rFonts w:hint="default" w:eastAsia="宋体" w:cs="宋体"/>
                <w:i w:val="0"/>
                <w:iCs w:val="0"/>
                <w:color w:val="000000"/>
                <w:kern w:val="0"/>
                <w:sz w:val="22"/>
                <w:szCs w:val="22"/>
                <w:u w:val="none"/>
                <w:lang w:val="en-US" w:eastAsia="zh-CN" w:bidi="ar"/>
              </w:rPr>
              <w:t>骨小梁分析(TBS)</w:t>
            </w:r>
            <w:r>
              <w:rPr>
                <w:rFonts w:hint="eastAsia" w:eastAsia="宋体" w:cs="宋体"/>
                <w:i w:val="0"/>
                <w:iCs w:val="0"/>
                <w:color w:val="000000"/>
                <w:kern w:val="0"/>
                <w:sz w:val="22"/>
                <w:szCs w:val="22"/>
                <w:u w:val="none"/>
                <w:lang w:val="en-US" w:eastAsia="zh-CN" w:bidi="ar"/>
              </w:rPr>
              <w:t>,</w:t>
            </w:r>
            <w:r>
              <w:rPr>
                <w:rFonts w:hint="default" w:eastAsia="宋体" w:cs="宋体"/>
                <w:i w:val="0"/>
                <w:iCs w:val="0"/>
                <w:color w:val="000000"/>
                <w:kern w:val="0"/>
                <w:sz w:val="22"/>
                <w:szCs w:val="22"/>
                <w:u w:val="none"/>
                <w:lang w:val="en-US" w:eastAsia="zh-CN" w:bidi="ar"/>
              </w:rPr>
              <w:t>体成分分析。</w:t>
            </w:r>
          </w:p>
        </w:tc>
      </w:tr>
      <w:tr w14:paraId="3E1700CA">
        <w:tblPrEx>
          <w:tblCellMar>
            <w:top w:w="0" w:type="dxa"/>
            <w:left w:w="108" w:type="dxa"/>
            <w:bottom w:w="0" w:type="dxa"/>
            <w:right w:w="108" w:type="dxa"/>
          </w:tblCellMar>
        </w:tblPrEx>
        <w:trPr>
          <w:trHeight w:val="450" w:hRule="atLeast"/>
          <w:jc w:val="center"/>
        </w:trPr>
        <w:tc>
          <w:tcPr>
            <w:tcW w:w="578" w:type="pct"/>
            <w:vMerge w:val="continue"/>
            <w:tcBorders>
              <w:left w:val="single" w:color="auto" w:sz="4" w:space="0"/>
              <w:right w:val="single" w:color="auto" w:sz="4" w:space="0"/>
            </w:tcBorders>
            <w:noWrap/>
            <w:vAlign w:val="center"/>
          </w:tcPr>
          <w:p w14:paraId="3679DFE5">
            <w:pPr>
              <w:tabs>
                <w:tab w:val="left" w:pos="1802"/>
              </w:tabs>
              <w:spacing w:line="280" w:lineRule="exact"/>
              <w:jc w:val="center"/>
              <w:rPr>
                <w:rFonts w:hint="eastAsia" w:asciiTheme="minorEastAsia" w:hAnsiTheme="minorEastAsia" w:eastAsiaTheme="minorEastAsia" w:cstheme="minorEastAsia"/>
                <w:sz w:val="24"/>
              </w:rPr>
            </w:pPr>
          </w:p>
        </w:tc>
        <w:tc>
          <w:tcPr>
            <w:tcW w:w="1622" w:type="dxa"/>
            <w:tcBorders>
              <w:top w:val="single" w:color="auto" w:sz="4" w:space="0"/>
              <w:left w:val="nil"/>
              <w:bottom w:val="single" w:color="auto" w:sz="4" w:space="0"/>
              <w:right w:val="single" w:color="auto" w:sz="4" w:space="0"/>
            </w:tcBorders>
            <w:shd w:val="clear" w:color="000000" w:fill="FFFFFF"/>
            <w:vAlign w:val="center"/>
          </w:tcPr>
          <w:p w14:paraId="738D88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移动C形臂机</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2547D7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1</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50CFF6B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721" w:type="pct"/>
            <w:tcBorders>
              <w:top w:val="single" w:color="auto" w:sz="4" w:space="0"/>
              <w:left w:val="nil"/>
              <w:bottom w:val="single" w:color="auto" w:sz="4" w:space="0"/>
              <w:right w:val="single" w:color="auto" w:sz="4" w:space="0"/>
            </w:tcBorders>
            <w:shd w:val="clear" w:color="auto" w:fill="auto"/>
            <w:vAlign w:val="center"/>
          </w:tcPr>
          <w:p w14:paraId="233E1B49">
            <w:pPr>
              <w:keepNext w:val="0"/>
              <w:keepLines w:val="0"/>
              <w:widowControl/>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1</w:t>
            </w:r>
            <w:r>
              <w:rPr>
                <w:rFonts w:hint="eastAsia" w:eastAsia="宋体" w:cs="宋体"/>
                <w:i w:val="0"/>
                <w:iCs w:val="0"/>
                <w:color w:val="000000"/>
                <w:kern w:val="0"/>
                <w:sz w:val="22"/>
                <w:szCs w:val="22"/>
                <w:u w:val="none"/>
                <w:lang w:val="en-US" w:eastAsia="zh-CN" w:bidi="ar"/>
              </w:rPr>
              <w:t>、</w:t>
            </w:r>
            <w:r>
              <w:rPr>
                <w:rFonts w:hint="default" w:eastAsia="宋体" w:cs="宋体"/>
                <w:i w:val="0"/>
                <w:iCs w:val="0"/>
                <w:color w:val="000000"/>
                <w:kern w:val="0"/>
                <w:sz w:val="22"/>
                <w:szCs w:val="22"/>
                <w:u w:val="none"/>
                <w:lang w:val="en-US" w:eastAsia="zh-CN" w:bidi="ar"/>
              </w:rPr>
              <w:t>高压发生器：功率≥5kW，频率≥40kHz，管电压40–120kV，具备脉冲透视与数字点片功能。</w:t>
            </w:r>
          </w:p>
          <w:p w14:paraId="6682A551">
            <w:pPr>
              <w:keepNext w:val="0"/>
              <w:keepLines w:val="0"/>
              <w:widowControl/>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2</w:t>
            </w:r>
            <w:r>
              <w:rPr>
                <w:rFonts w:hint="eastAsia" w:eastAsia="宋体" w:cs="宋体"/>
                <w:i w:val="0"/>
                <w:iCs w:val="0"/>
                <w:color w:val="000000"/>
                <w:kern w:val="0"/>
                <w:sz w:val="22"/>
                <w:szCs w:val="22"/>
                <w:u w:val="none"/>
                <w:lang w:val="en-US" w:eastAsia="zh-CN" w:bidi="ar"/>
              </w:rPr>
              <w:t>、</w:t>
            </w:r>
            <w:r>
              <w:rPr>
                <w:rFonts w:hint="default" w:eastAsia="宋体" w:cs="宋体"/>
                <w:i w:val="0"/>
                <w:iCs w:val="0"/>
                <w:color w:val="000000"/>
                <w:kern w:val="0"/>
                <w:sz w:val="22"/>
                <w:szCs w:val="22"/>
                <w:u w:val="none"/>
                <w:lang w:val="en-US" w:eastAsia="zh-CN" w:bidi="ar"/>
              </w:rPr>
              <w:t>平板探测器：非晶硅碘化铑，有效成像尺寸≥30cm×30cm，空间分辨率≥3.1LP/mm，DQE≥65%。</w:t>
            </w:r>
          </w:p>
          <w:p w14:paraId="22FBFF82">
            <w:pPr>
              <w:keepNext w:val="0"/>
              <w:keepLines w:val="0"/>
              <w:widowControl/>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3</w:t>
            </w:r>
            <w:r>
              <w:rPr>
                <w:rFonts w:hint="eastAsia" w:eastAsia="宋体" w:cs="宋体"/>
                <w:i w:val="0"/>
                <w:iCs w:val="0"/>
                <w:color w:val="000000"/>
                <w:kern w:val="0"/>
                <w:sz w:val="22"/>
                <w:szCs w:val="22"/>
                <w:u w:val="none"/>
                <w:lang w:val="en-US" w:eastAsia="zh-CN" w:bidi="ar"/>
              </w:rPr>
              <w:t>、</w:t>
            </w:r>
            <w:r>
              <w:rPr>
                <w:rFonts w:hint="default" w:eastAsia="宋体" w:cs="宋体"/>
                <w:i w:val="0"/>
                <w:iCs w:val="0"/>
                <w:color w:val="000000"/>
                <w:kern w:val="0"/>
                <w:sz w:val="22"/>
                <w:szCs w:val="22"/>
                <w:u w:val="none"/>
                <w:lang w:val="en-US" w:eastAsia="zh-CN" w:bidi="ar"/>
              </w:rPr>
              <w:t>C臂系统：垂直升降≥400mm，旋转角度≥±180°，开口≥900mm，支持三维锥束成像（CBCT）。</w:t>
            </w:r>
          </w:p>
          <w:p w14:paraId="2E0A4BAF">
            <w:pPr>
              <w:keepNext w:val="0"/>
              <w:keepLines w:val="0"/>
              <w:widowControl/>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4</w:t>
            </w:r>
            <w:r>
              <w:rPr>
                <w:rFonts w:hint="eastAsia" w:eastAsia="宋体" w:cs="宋体"/>
                <w:i w:val="0"/>
                <w:iCs w:val="0"/>
                <w:color w:val="000000"/>
                <w:kern w:val="0"/>
                <w:sz w:val="22"/>
                <w:szCs w:val="22"/>
                <w:u w:val="none"/>
                <w:lang w:val="en-US" w:eastAsia="zh-CN" w:bidi="ar"/>
              </w:rPr>
              <w:t>、</w:t>
            </w:r>
            <w:r>
              <w:rPr>
                <w:rFonts w:hint="default" w:eastAsia="宋体" w:cs="宋体"/>
                <w:i w:val="0"/>
                <w:iCs w:val="0"/>
                <w:color w:val="000000"/>
                <w:kern w:val="0"/>
                <w:sz w:val="22"/>
                <w:szCs w:val="22"/>
                <w:u w:val="none"/>
                <w:lang w:val="en-US" w:eastAsia="zh-CN" w:bidi="ar"/>
              </w:rPr>
              <w:t>图像处理系统：配置≥27英寸4K医用显示器，支持DICOM 3.0标准接口。</w:t>
            </w:r>
          </w:p>
          <w:p w14:paraId="726C5B3D">
            <w:pPr>
              <w:keepNext w:val="0"/>
              <w:keepLines w:val="0"/>
              <w:widowControl/>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5</w:t>
            </w:r>
            <w:r>
              <w:rPr>
                <w:rFonts w:hint="eastAsia" w:eastAsia="宋体" w:cs="宋体"/>
                <w:i w:val="0"/>
                <w:iCs w:val="0"/>
                <w:color w:val="000000"/>
                <w:kern w:val="0"/>
                <w:sz w:val="22"/>
                <w:szCs w:val="22"/>
                <w:u w:val="none"/>
                <w:lang w:val="en-US" w:eastAsia="zh-CN" w:bidi="ar"/>
              </w:rPr>
              <w:t>、</w:t>
            </w:r>
            <w:r>
              <w:rPr>
                <w:rFonts w:hint="default" w:eastAsia="宋体" w:cs="宋体"/>
                <w:i w:val="0"/>
                <w:iCs w:val="0"/>
                <w:color w:val="000000"/>
                <w:kern w:val="0"/>
                <w:sz w:val="22"/>
                <w:szCs w:val="22"/>
                <w:u w:val="none"/>
                <w:lang w:val="en-US" w:eastAsia="zh-CN" w:bidi="ar"/>
              </w:rPr>
              <w:t>系统具备三维重建、图像后处理及AI辅助规划功能。</w:t>
            </w:r>
          </w:p>
        </w:tc>
      </w:tr>
      <w:tr w14:paraId="74225CE3">
        <w:tblPrEx>
          <w:tblCellMar>
            <w:top w:w="0" w:type="dxa"/>
            <w:left w:w="108" w:type="dxa"/>
            <w:bottom w:w="0" w:type="dxa"/>
            <w:right w:w="108" w:type="dxa"/>
          </w:tblCellMar>
        </w:tblPrEx>
        <w:trPr>
          <w:trHeight w:val="450" w:hRule="atLeast"/>
          <w:jc w:val="center"/>
        </w:trPr>
        <w:tc>
          <w:tcPr>
            <w:tcW w:w="578" w:type="pct"/>
            <w:tcBorders>
              <w:left w:val="single" w:color="auto" w:sz="4" w:space="0"/>
              <w:bottom w:val="single" w:color="auto" w:sz="4" w:space="0"/>
              <w:right w:val="single" w:color="auto" w:sz="4" w:space="0"/>
            </w:tcBorders>
            <w:noWrap/>
            <w:vAlign w:val="center"/>
          </w:tcPr>
          <w:p w14:paraId="14A177EE">
            <w:pPr>
              <w:tabs>
                <w:tab w:val="left" w:pos="1802"/>
              </w:tabs>
              <w:spacing w:line="280" w:lineRule="exact"/>
              <w:jc w:val="center"/>
              <w:rPr>
                <w:rFonts w:hint="eastAsia" w:asciiTheme="minorEastAsia" w:hAnsiTheme="minorEastAsia" w:eastAsiaTheme="minorEastAsia" w:cstheme="minorEastAsia"/>
                <w:sz w:val="24"/>
              </w:rPr>
            </w:pPr>
          </w:p>
        </w:tc>
        <w:tc>
          <w:tcPr>
            <w:tcW w:w="1622" w:type="dxa"/>
            <w:tcBorders>
              <w:top w:val="single" w:color="auto" w:sz="4" w:space="0"/>
              <w:left w:val="nil"/>
              <w:bottom w:val="single" w:color="auto" w:sz="4" w:space="0"/>
              <w:right w:val="single" w:color="auto" w:sz="4" w:space="0"/>
            </w:tcBorders>
            <w:shd w:val="clear" w:color="000000" w:fill="FFFFFF"/>
            <w:vAlign w:val="center"/>
          </w:tcPr>
          <w:p w14:paraId="5228B8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彩色多普勒超声诊断系统</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06DF12A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GB" w:eastAsia="zh-CN" w:bidi="ar"/>
              </w:rPr>
            </w:pPr>
            <w:r>
              <w:rPr>
                <w:rFonts w:hint="default" w:eastAsia="宋体" w:cs="宋体"/>
                <w:i w:val="0"/>
                <w:iCs w:val="0"/>
                <w:color w:val="000000"/>
                <w:kern w:val="0"/>
                <w:sz w:val="22"/>
                <w:szCs w:val="22"/>
                <w:u w:val="none"/>
                <w:lang w:val="en-GB" w:eastAsia="zh-CN" w:bidi="ar"/>
              </w:rPr>
              <w:t>5</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6190CA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套</w:t>
            </w:r>
          </w:p>
        </w:tc>
        <w:tc>
          <w:tcPr>
            <w:tcW w:w="2721" w:type="pct"/>
            <w:tcBorders>
              <w:top w:val="single" w:color="auto" w:sz="4" w:space="0"/>
              <w:left w:val="nil"/>
              <w:bottom w:val="single" w:color="auto" w:sz="4" w:space="0"/>
              <w:right w:val="single" w:color="auto" w:sz="4" w:space="0"/>
            </w:tcBorders>
            <w:shd w:val="clear" w:color="auto" w:fill="auto"/>
            <w:vAlign w:val="center"/>
          </w:tcPr>
          <w:p w14:paraId="0AA88E0F">
            <w:pPr>
              <w:keepNext w:val="0"/>
              <w:keepLines w:val="0"/>
              <w:widowControl/>
              <w:suppressLineNumbers w:val="0"/>
              <w:jc w:val="both"/>
              <w:textAlignment w:val="center"/>
              <w:rPr>
                <w:rFonts w:hint="eastAsia" w:eastAsia="宋体" w:cs="宋体"/>
                <w:b/>
                <w:bCs/>
                <w:i w:val="0"/>
                <w:iCs w:val="0"/>
                <w:color w:val="000000"/>
                <w:kern w:val="0"/>
                <w:sz w:val="22"/>
                <w:szCs w:val="22"/>
                <w:u w:val="none"/>
                <w:lang w:val="en-US" w:eastAsia="zh-CN" w:bidi="ar"/>
              </w:rPr>
            </w:pPr>
            <w:r>
              <w:rPr>
                <w:rFonts w:hint="eastAsia" w:eastAsia="宋体" w:cs="宋体"/>
                <w:b/>
                <w:bCs/>
                <w:i w:val="0"/>
                <w:iCs w:val="0"/>
                <w:color w:val="000000"/>
                <w:kern w:val="0"/>
                <w:sz w:val="22"/>
                <w:szCs w:val="22"/>
                <w:u w:val="none"/>
                <w:lang w:val="en-US" w:eastAsia="zh-CN" w:bidi="ar"/>
              </w:rPr>
              <w:t>全身机3台：</w:t>
            </w:r>
          </w:p>
          <w:p w14:paraId="26582E61">
            <w:pPr>
              <w:keepNext w:val="0"/>
              <w:keepLines w:val="0"/>
              <w:widowControl/>
              <w:numPr>
                <w:ilvl w:val="0"/>
                <w:numId w:val="2"/>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高档彩超仪主机3台。</w:t>
            </w:r>
          </w:p>
          <w:p w14:paraId="10809A48">
            <w:pPr>
              <w:keepNext w:val="0"/>
              <w:keepLines w:val="0"/>
              <w:widowControl/>
              <w:numPr>
                <w:ilvl w:val="0"/>
                <w:numId w:val="2"/>
              </w:numPr>
              <w:suppressLineNumbers w:val="0"/>
              <w:ind w:left="0" w:leftChars="0" w:firstLine="0" w:firstLine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探头：凸阵探头3把，线阵探头6把，相控阵探头3把、腔内探头3把（其中2把为端扫式腔内探头，1把为360°腔内探头）。</w:t>
            </w:r>
          </w:p>
          <w:p w14:paraId="75327FBB">
            <w:pPr>
              <w:keepNext w:val="0"/>
              <w:keepLines w:val="0"/>
              <w:widowControl/>
              <w:numPr>
                <w:ilvl w:val="0"/>
                <w:numId w:val="2"/>
              </w:numPr>
              <w:suppressLineNumbers w:val="0"/>
              <w:ind w:left="0" w:leftChars="0" w:firstLine="0" w:firstLine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具有彩色血流成像部件。</w:t>
            </w:r>
          </w:p>
          <w:p w14:paraId="7D2DF7EE">
            <w:pPr>
              <w:keepNext w:val="0"/>
              <w:keepLines w:val="0"/>
              <w:widowControl/>
              <w:numPr>
                <w:ilvl w:val="0"/>
                <w:numId w:val="2"/>
              </w:numPr>
              <w:suppressLineNumbers w:val="0"/>
              <w:ind w:left="0" w:leftChars="0" w:firstLine="0" w:firstLine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具有频谱多普勒显示及分析系统。</w:t>
            </w:r>
          </w:p>
          <w:p w14:paraId="5B30C078">
            <w:pPr>
              <w:keepNext w:val="0"/>
              <w:keepLines w:val="0"/>
              <w:widowControl/>
              <w:numPr>
                <w:ilvl w:val="0"/>
                <w:numId w:val="2"/>
              </w:numPr>
              <w:suppressLineNumbers w:val="0"/>
              <w:ind w:left="0" w:leftChars="0" w:firstLine="0" w:firstLine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具有测量和分析功能（B型、M型、频谱多普勒、彩色多普勒）。</w:t>
            </w:r>
          </w:p>
          <w:p w14:paraId="46ED696D">
            <w:pPr>
              <w:keepNext w:val="0"/>
              <w:keepLines w:val="0"/>
              <w:widowControl/>
              <w:numPr>
                <w:ilvl w:val="0"/>
                <w:numId w:val="2"/>
              </w:numPr>
              <w:suppressLineNumbers w:val="0"/>
              <w:ind w:left="0" w:leftChars="0" w:firstLine="0" w:firstLine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具有腹部及浅表器官超声造影功能。</w:t>
            </w:r>
          </w:p>
          <w:p w14:paraId="27C34BFE">
            <w:pPr>
              <w:keepNext w:val="0"/>
              <w:keepLines w:val="0"/>
              <w:widowControl/>
              <w:numPr>
                <w:ilvl w:val="0"/>
                <w:numId w:val="2"/>
              </w:numPr>
              <w:suppressLineNumbers w:val="0"/>
              <w:ind w:left="0" w:leftChars="0" w:firstLine="0" w:firstLine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具有超声弹性成像功能。</w:t>
            </w:r>
          </w:p>
          <w:p w14:paraId="05CA3453">
            <w:pPr>
              <w:keepNext w:val="0"/>
              <w:keepLines w:val="0"/>
              <w:widowControl/>
              <w:numPr>
                <w:numId w:val="0"/>
              </w:numPr>
              <w:suppressLineNumbers w:val="0"/>
              <w:ind w:leftChars="0"/>
              <w:jc w:val="both"/>
              <w:textAlignment w:val="center"/>
              <w:rPr>
                <w:rFonts w:hint="default" w:eastAsia="宋体" w:cs="宋体"/>
                <w:b/>
                <w:bCs/>
                <w:i w:val="0"/>
                <w:iCs w:val="0"/>
                <w:color w:val="000000"/>
                <w:kern w:val="0"/>
                <w:sz w:val="22"/>
                <w:szCs w:val="22"/>
                <w:u w:val="none"/>
                <w:lang w:val="en-US" w:eastAsia="zh-CN" w:bidi="ar"/>
              </w:rPr>
            </w:pPr>
            <w:r>
              <w:rPr>
                <w:rFonts w:hint="eastAsia" w:eastAsia="宋体" w:cs="宋体"/>
                <w:b/>
                <w:bCs/>
                <w:i w:val="0"/>
                <w:iCs w:val="0"/>
                <w:color w:val="000000"/>
                <w:kern w:val="0"/>
                <w:sz w:val="22"/>
                <w:szCs w:val="22"/>
                <w:u w:val="none"/>
                <w:lang w:val="en-US" w:eastAsia="zh-CN" w:bidi="ar"/>
              </w:rPr>
              <w:t>心脏血管机2台：</w:t>
            </w:r>
          </w:p>
          <w:p w14:paraId="3E1528E2">
            <w:pPr>
              <w:keepNext w:val="0"/>
              <w:keepLines w:val="0"/>
              <w:widowControl/>
              <w:numPr>
                <w:ilvl w:val="0"/>
                <w:numId w:val="3"/>
              </w:numPr>
              <w:suppressLineNumbers w:val="0"/>
              <w:ind w:left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高档彩超仪主机2台。</w:t>
            </w:r>
          </w:p>
          <w:p w14:paraId="3DEAD121">
            <w:pPr>
              <w:keepNext w:val="0"/>
              <w:keepLines w:val="0"/>
              <w:widowControl/>
              <w:numPr>
                <w:ilvl w:val="0"/>
                <w:numId w:val="3"/>
              </w:numPr>
              <w:suppressLineNumbers w:val="0"/>
              <w:ind w:left="0" w:leftChars="0" w:firstLine="0" w:firstLine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探头：凸阵探头2把，线阵探头4把，成人相控阵探头2把、小儿相控阵探头2把。</w:t>
            </w:r>
          </w:p>
          <w:p w14:paraId="63080100">
            <w:pPr>
              <w:keepNext w:val="0"/>
              <w:keepLines w:val="0"/>
              <w:widowControl/>
              <w:numPr>
                <w:ilvl w:val="0"/>
                <w:numId w:val="3"/>
              </w:numPr>
              <w:suppressLineNumbers w:val="0"/>
              <w:ind w:left="0" w:leftChars="0" w:firstLine="0" w:firstLine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具有彩色血流成像部件。</w:t>
            </w:r>
          </w:p>
          <w:p w14:paraId="6DA9B03E">
            <w:pPr>
              <w:keepNext w:val="0"/>
              <w:keepLines w:val="0"/>
              <w:widowControl/>
              <w:numPr>
                <w:ilvl w:val="0"/>
                <w:numId w:val="3"/>
              </w:numPr>
              <w:suppressLineNumbers w:val="0"/>
              <w:ind w:left="0" w:leftChars="0" w:firstLine="0" w:firstLine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具有频谱多普勒显示及分析系统。</w:t>
            </w:r>
            <w:r>
              <w:rPr>
                <w:rFonts w:hint="eastAsia" w:eastAsia="宋体" w:cs="宋体"/>
                <w:i w:val="0"/>
                <w:iCs w:val="0"/>
                <w:color w:val="000000"/>
                <w:kern w:val="0"/>
                <w:sz w:val="22"/>
                <w:szCs w:val="22"/>
                <w:u w:val="none"/>
                <w:lang w:val="en-US" w:eastAsia="zh-CN" w:bidi="ar"/>
              </w:rPr>
              <w:t>.</w:t>
            </w:r>
          </w:p>
          <w:p w14:paraId="1A6034BA">
            <w:pPr>
              <w:keepNext w:val="0"/>
              <w:keepLines w:val="0"/>
              <w:widowControl/>
              <w:numPr>
                <w:numId w:val="0"/>
              </w:numPr>
              <w:suppressLineNumbers w:val="0"/>
              <w:ind w:left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5、具有测量和分析功能（B型、M型、频谱多普勒、彩色多普勒、组织多普勒、CK、斑点追踪技术、三维定量软件）。</w:t>
            </w:r>
          </w:p>
          <w:p w14:paraId="676A3A70">
            <w:pPr>
              <w:keepNext w:val="0"/>
              <w:keepLines w:val="0"/>
              <w:widowControl/>
              <w:numPr>
                <w:numId w:val="0"/>
              </w:numPr>
              <w:suppressLineNumbers w:val="0"/>
              <w:ind w:left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6、数字化图像管理与记录装置。</w:t>
            </w:r>
          </w:p>
          <w:p w14:paraId="213BE967">
            <w:pPr>
              <w:keepNext w:val="0"/>
              <w:keepLines w:val="0"/>
              <w:widowControl/>
              <w:numPr>
                <w:numId w:val="0"/>
              </w:numPr>
              <w:suppressLineNumbers w:val="0"/>
              <w:ind w:leftChars="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7、经食道腔内三维探头具有超声造影功能</w:t>
            </w:r>
          </w:p>
        </w:tc>
      </w:tr>
    </w:tbl>
    <w:p w14:paraId="6298C2ED">
      <w:pPr>
        <w:jc w:val="center"/>
        <w:rPr>
          <w:rFonts w:hint="eastAsia"/>
          <w:b/>
          <w:bCs/>
          <w:sz w:val="28"/>
          <w:szCs w:val="28"/>
          <w:lang w:val="en-US" w:eastAsia="zh-CN"/>
        </w:rPr>
      </w:pPr>
    </w:p>
    <w:p w14:paraId="603C3159">
      <w:pPr>
        <w:jc w:val="center"/>
        <w:rPr>
          <w:rFonts w:hint="eastAsia"/>
          <w:b/>
          <w:bCs/>
          <w:sz w:val="28"/>
          <w:szCs w:val="28"/>
          <w:lang w:val="en-US" w:eastAsia="zh-CN"/>
        </w:rPr>
      </w:pPr>
      <w:r>
        <w:rPr>
          <w:rFonts w:hint="eastAsia"/>
          <w:b/>
          <w:bCs/>
          <w:sz w:val="28"/>
          <w:szCs w:val="28"/>
          <w:lang w:val="en-US" w:eastAsia="zh-CN"/>
        </w:rPr>
        <w:t>检验设备一批</w:t>
      </w:r>
    </w:p>
    <w:tbl>
      <w:tblPr>
        <w:tblStyle w:val="3"/>
        <w:tblW w:w="4869" w:type="pct"/>
        <w:jc w:val="center"/>
        <w:tblLayout w:type="autofit"/>
        <w:tblCellMar>
          <w:top w:w="0" w:type="dxa"/>
          <w:left w:w="108" w:type="dxa"/>
          <w:bottom w:w="0" w:type="dxa"/>
          <w:right w:w="108" w:type="dxa"/>
        </w:tblCellMar>
      </w:tblPr>
      <w:tblGrid>
        <w:gridCol w:w="958"/>
        <w:gridCol w:w="1622"/>
        <w:gridCol w:w="588"/>
        <w:gridCol w:w="611"/>
        <w:gridCol w:w="4520"/>
      </w:tblGrid>
      <w:tr w14:paraId="5388E8D8">
        <w:tblPrEx>
          <w:tblCellMar>
            <w:top w:w="0" w:type="dxa"/>
            <w:left w:w="108" w:type="dxa"/>
            <w:bottom w:w="0" w:type="dxa"/>
            <w:right w:w="108" w:type="dxa"/>
          </w:tblCellMar>
        </w:tblPrEx>
        <w:trPr>
          <w:trHeight w:val="596" w:hRule="atLeast"/>
          <w:jc w:val="center"/>
        </w:trPr>
        <w:tc>
          <w:tcPr>
            <w:tcW w:w="577" w:type="pct"/>
            <w:tcBorders>
              <w:top w:val="single" w:color="auto" w:sz="4" w:space="0"/>
              <w:left w:val="single" w:color="auto" w:sz="4" w:space="0"/>
              <w:bottom w:val="single" w:color="auto" w:sz="4" w:space="0"/>
              <w:right w:val="single" w:color="auto" w:sz="4" w:space="0"/>
            </w:tcBorders>
            <w:noWrap/>
            <w:vAlign w:val="center"/>
          </w:tcPr>
          <w:p w14:paraId="46CE0914">
            <w:pPr>
              <w:tabs>
                <w:tab w:val="left" w:pos="1802"/>
              </w:tabs>
              <w:spacing w:line="28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项目号</w:t>
            </w:r>
          </w:p>
        </w:tc>
        <w:tc>
          <w:tcPr>
            <w:tcW w:w="977" w:type="pct"/>
            <w:tcBorders>
              <w:top w:val="single" w:color="auto" w:sz="4" w:space="0"/>
              <w:left w:val="nil"/>
              <w:bottom w:val="single" w:color="auto" w:sz="4" w:space="0"/>
              <w:right w:val="single" w:color="auto" w:sz="4" w:space="0"/>
            </w:tcBorders>
            <w:shd w:val="clear" w:color="000000" w:fill="FFFFFF"/>
            <w:vAlign w:val="center"/>
          </w:tcPr>
          <w:p w14:paraId="28D9C3FD">
            <w:pPr>
              <w:widowControl/>
              <w:spacing w:line="28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设备名称</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7548FAF2">
            <w:pPr>
              <w:widowControl/>
              <w:spacing w:line="28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数量</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5149D9D0">
            <w:pPr>
              <w:widowControl/>
              <w:spacing w:line="28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单位</w:t>
            </w:r>
          </w:p>
        </w:tc>
        <w:tc>
          <w:tcPr>
            <w:tcW w:w="2722" w:type="pct"/>
            <w:tcBorders>
              <w:top w:val="single" w:color="auto" w:sz="4" w:space="0"/>
              <w:left w:val="nil"/>
              <w:bottom w:val="single" w:color="auto" w:sz="4" w:space="0"/>
              <w:right w:val="single" w:color="auto" w:sz="4" w:space="0"/>
            </w:tcBorders>
            <w:shd w:val="clear" w:color="000000" w:fill="FFFFFF"/>
            <w:vAlign w:val="center"/>
          </w:tcPr>
          <w:p w14:paraId="6A10FECF">
            <w:pPr>
              <w:widowControl/>
              <w:spacing w:line="28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主要需求</w:t>
            </w:r>
          </w:p>
        </w:tc>
      </w:tr>
      <w:tr w14:paraId="565CBD89">
        <w:tblPrEx>
          <w:tblCellMar>
            <w:top w:w="0" w:type="dxa"/>
            <w:left w:w="108" w:type="dxa"/>
            <w:bottom w:w="0" w:type="dxa"/>
            <w:right w:w="108" w:type="dxa"/>
          </w:tblCellMar>
        </w:tblPrEx>
        <w:trPr>
          <w:trHeight w:val="450" w:hRule="atLeast"/>
          <w:jc w:val="center"/>
        </w:trPr>
        <w:tc>
          <w:tcPr>
            <w:tcW w:w="577" w:type="pct"/>
            <w:vMerge w:val="restart"/>
            <w:tcBorders>
              <w:top w:val="single" w:color="auto" w:sz="4" w:space="0"/>
              <w:left w:val="single" w:color="auto" w:sz="4" w:space="0"/>
              <w:right w:val="single" w:color="auto" w:sz="4" w:space="0"/>
            </w:tcBorders>
            <w:noWrap/>
            <w:vAlign w:val="center"/>
          </w:tcPr>
          <w:p w14:paraId="6A1F9929">
            <w:pPr>
              <w:tabs>
                <w:tab w:val="left" w:pos="1802"/>
              </w:tabs>
              <w:spacing w:line="28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2</w:t>
            </w:r>
          </w:p>
        </w:tc>
        <w:tc>
          <w:tcPr>
            <w:tcW w:w="977" w:type="pct"/>
            <w:tcBorders>
              <w:top w:val="single" w:color="auto" w:sz="4" w:space="0"/>
              <w:left w:val="nil"/>
              <w:bottom w:val="single" w:color="auto" w:sz="4" w:space="0"/>
              <w:right w:val="single" w:color="auto" w:sz="4" w:space="0"/>
            </w:tcBorders>
            <w:shd w:val="clear" w:color="auto" w:fill="auto"/>
            <w:vAlign w:val="center"/>
          </w:tcPr>
          <w:p w14:paraId="0EF5B3B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全自动生化分析仪</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78FD76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1</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19534B5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2722" w:type="pct"/>
            <w:tcBorders>
              <w:top w:val="single" w:color="auto" w:sz="4" w:space="0"/>
              <w:left w:val="nil"/>
              <w:bottom w:val="single" w:color="auto" w:sz="4" w:space="0"/>
              <w:right w:val="single" w:color="auto" w:sz="4" w:space="0"/>
            </w:tcBorders>
            <w:shd w:val="clear" w:color="auto" w:fill="auto"/>
            <w:vAlign w:val="top"/>
          </w:tcPr>
          <w:p w14:paraId="5B853499">
            <w:pPr>
              <w:keepNext w:val="0"/>
              <w:keepLines w:val="0"/>
              <w:widowControl/>
              <w:numPr>
                <w:ilvl w:val="0"/>
                <w:numId w:val="4"/>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分析主机：全开放模块化组合式分析系统，可根据实验室需求灵活增加检测模块，实现检测能力的扩展；</w:t>
            </w:r>
          </w:p>
          <w:p w14:paraId="402F70A4">
            <w:pPr>
              <w:keepNext w:val="0"/>
              <w:keepLines w:val="0"/>
              <w:widowControl/>
              <w:numPr>
                <w:ilvl w:val="0"/>
                <w:numId w:val="4"/>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测试速度：光学比色恒速≥3600测试/小时（单模块≥1800测试/小时），可选配ISE模块，速度≥600测试/小时；</w:t>
            </w:r>
          </w:p>
          <w:p w14:paraId="4B3D300F">
            <w:pPr>
              <w:keepNext w:val="0"/>
              <w:keepLines w:val="0"/>
              <w:widowControl/>
              <w:numPr>
                <w:ilvl w:val="0"/>
                <w:numId w:val="4"/>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采用永久性硬质玻璃/石英玻璃比色杯，无需日常更换，降低长期使用成本；</w:t>
            </w:r>
          </w:p>
          <w:p w14:paraId="70A9D5DE">
            <w:pPr>
              <w:keepNext w:val="0"/>
              <w:keepLines w:val="0"/>
              <w:widowControl/>
              <w:numPr>
                <w:ilvl w:val="0"/>
                <w:numId w:val="4"/>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试剂量：试剂加样量：15-200μl/测试，递进量≤1μl（支持0.5μl递进更佳）；</w:t>
            </w:r>
          </w:p>
          <w:p w14:paraId="17989E25">
            <w:pPr>
              <w:keepNext w:val="0"/>
              <w:keepLines w:val="0"/>
              <w:widowControl/>
              <w:numPr>
                <w:numId w:val="0"/>
              </w:numPr>
              <w:suppressLineNumbers w:val="0"/>
              <w:ind w:left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5、恒温系统：采用非接触式干式恒温技术，反应液无需接触恒温介质，减少交叉污染风险。</w:t>
            </w:r>
          </w:p>
        </w:tc>
      </w:tr>
      <w:tr w14:paraId="154D5354">
        <w:tblPrEx>
          <w:tblCellMar>
            <w:top w:w="0" w:type="dxa"/>
            <w:left w:w="108" w:type="dxa"/>
            <w:bottom w:w="0" w:type="dxa"/>
            <w:right w:w="108" w:type="dxa"/>
          </w:tblCellMar>
        </w:tblPrEx>
        <w:trPr>
          <w:trHeight w:val="450" w:hRule="atLeast"/>
          <w:jc w:val="center"/>
        </w:trPr>
        <w:tc>
          <w:tcPr>
            <w:tcW w:w="577" w:type="pct"/>
            <w:vMerge w:val="continue"/>
            <w:tcBorders>
              <w:left w:val="single" w:color="auto" w:sz="4" w:space="0"/>
              <w:right w:val="single" w:color="auto" w:sz="4" w:space="0"/>
            </w:tcBorders>
            <w:noWrap/>
            <w:vAlign w:val="center"/>
          </w:tcPr>
          <w:p w14:paraId="5D133AFE">
            <w:pPr>
              <w:tabs>
                <w:tab w:val="left" w:pos="1802"/>
              </w:tabs>
              <w:spacing w:line="280" w:lineRule="exact"/>
              <w:jc w:val="center"/>
              <w:rPr>
                <w:rFonts w:hint="eastAsia" w:asciiTheme="minorEastAsia" w:hAnsiTheme="minorEastAsia" w:eastAsiaTheme="minorEastAsia" w:cstheme="minorEastAsia"/>
                <w:sz w:val="24"/>
                <w:lang w:eastAsia="zh-CN"/>
              </w:rPr>
            </w:pPr>
          </w:p>
        </w:tc>
        <w:tc>
          <w:tcPr>
            <w:tcW w:w="977" w:type="pct"/>
            <w:tcBorders>
              <w:top w:val="single" w:color="auto" w:sz="4" w:space="0"/>
              <w:left w:val="nil"/>
              <w:bottom w:val="single" w:color="auto" w:sz="4" w:space="0"/>
              <w:right w:val="single" w:color="auto" w:sz="4" w:space="0"/>
            </w:tcBorders>
            <w:shd w:val="clear" w:color="auto" w:fill="auto"/>
            <w:vAlign w:val="center"/>
          </w:tcPr>
          <w:p w14:paraId="25EA1F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流式细胞分析仪</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05BED17C">
            <w:pPr>
              <w:spacing w:line="280" w:lineRule="exact"/>
              <w:jc w:val="center"/>
              <w:rPr>
                <w:rFonts w:hint="default" w:asciiTheme="minorEastAsia" w:hAnsiTheme="minorEastAsia" w:eastAsiaTheme="minorEastAsia" w:cstheme="minorEastAsia"/>
                <w:kern w:val="0"/>
                <w:sz w:val="24"/>
                <w:szCs w:val="31"/>
                <w:lang w:val="en-US" w:eastAsia="zh-CN" w:bidi="ar-SA"/>
              </w:rPr>
            </w:pPr>
            <w:r>
              <w:rPr>
                <w:rFonts w:hint="eastAsia" w:asciiTheme="minorEastAsia" w:hAnsiTheme="minorEastAsia" w:eastAsiaTheme="minorEastAsia" w:cstheme="minorEastAsia"/>
                <w:kern w:val="0"/>
                <w:sz w:val="24"/>
                <w:szCs w:val="31"/>
                <w:lang w:val="en-US" w:eastAsia="zh-CN" w:bidi="ar-SA"/>
              </w:rPr>
              <w:t>1</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20CE89A8">
            <w:pPr>
              <w:widowControl/>
              <w:jc w:val="center"/>
              <w:textAlignment w:val="center"/>
              <w:rPr>
                <w:rFonts w:hint="eastAsia" w:ascii="宋体" w:hAnsi="宋体" w:eastAsia="宋体" w:cs="宋体"/>
                <w:color w:val="000000"/>
                <w:kern w:val="0"/>
                <w:sz w:val="22"/>
                <w:szCs w:val="22"/>
                <w:lang w:val="en-US" w:eastAsia="zh-CN" w:bidi="ar"/>
              </w:rPr>
            </w:pPr>
            <w:r>
              <w:rPr>
                <w:rFonts w:hint="eastAsia" w:eastAsia="宋体" w:cs="宋体"/>
                <w:color w:val="000000"/>
                <w:kern w:val="0"/>
                <w:sz w:val="22"/>
                <w:szCs w:val="22"/>
                <w:lang w:val="en-US" w:eastAsia="zh-CN" w:bidi="ar"/>
              </w:rPr>
              <w:t>套</w:t>
            </w:r>
          </w:p>
        </w:tc>
        <w:tc>
          <w:tcPr>
            <w:tcW w:w="2722" w:type="pct"/>
            <w:tcBorders>
              <w:top w:val="single" w:color="auto" w:sz="4" w:space="0"/>
              <w:left w:val="nil"/>
              <w:bottom w:val="single" w:color="auto" w:sz="4" w:space="0"/>
              <w:right w:val="single" w:color="auto" w:sz="4" w:space="0"/>
            </w:tcBorders>
            <w:shd w:val="clear" w:color="auto" w:fill="auto"/>
            <w:vAlign w:val="top"/>
          </w:tcPr>
          <w:p w14:paraId="04FAAF4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1.检测通道：≥16个检测参数、≥14个荧光通道；</w:t>
            </w:r>
          </w:p>
          <w:p w14:paraId="6C4B582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2.获取速率:≥60000 events/s；</w:t>
            </w:r>
          </w:p>
          <w:p w14:paraId="69B661C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3.绝对计数:具备高精度绝对计数功能。可选用体积法或微球法。若为体积法，则需标配无需额外添加计数微球；计数精度误差需控制在±5%以内；</w:t>
            </w:r>
          </w:p>
          <w:p w14:paraId="5CEE5AE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4.荧光补偿:可在线和离线补偿，补偿方式为数字矩阵补偿、自动补偿计算，以及手动精细调节等；</w:t>
            </w:r>
          </w:p>
          <w:p w14:paraId="36F37244">
            <w:pPr>
              <w:keepNext w:val="0"/>
              <w:keepLines w:val="0"/>
              <w:widowControl/>
              <w:suppressLineNumbers w:val="0"/>
              <w:jc w:val="left"/>
              <w:textAlignment w:val="top"/>
              <w:rPr>
                <w:rFonts w:hint="eastAsia" w:ascii="宋体" w:hAnsi="宋体" w:eastAsia="宋体" w:cs="宋体"/>
                <w:i w:val="0"/>
                <w:iCs w:val="0"/>
                <w:color w:val="30C0B4"/>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自动加样器:兼容40管标准流式管、24孔板、48孔板、96孔板、384孔板上样，安装后自动校准，具有条形码扫描功能，样本混匀速度、时间及加速度可调，具备液流探测或压力感应技术，加样针触碰障碍物（撞针）后能自动停止并复位，故障排除后可自动恢复并继续获取下一个样本，样本采集后自动清洗。</w:t>
            </w:r>
          </w:p>
        </w:tc>
      </w:tr>
      <w:tr w14:paraId="49A2947F">
        <w:tblPrEx>
          <w:tblCellMar>
            <w:top w:w="0" w:type="dxa"/>
            <w:left w:w="108" w:type="dxa"/>
            <w:bottom w:w="0" w:type="dxa"/>
            <w:right w:w="108" w:type="dxa"/>
          </w:tblCellMar>
        </w:tblPrEx>
        <w:trPr>
          <w:trHeight w:val="450" w:hRule="atLeast"/>
          <w:jc w:val="center"/>
        </w:trPr>
        <w:tc>
          <w:tcPr>
            <w:tcW w:w="577" w:type="pct"/>
            <w:vMerge w:val="continue"/>
            <w:tcBorders>
              <w:left w:val="single" w:color="auto" w:sz="4" w:space="0"/>
              <w:right w:val="single" w:color="auto" w:sz="4" w:space="0"/>
            </w:tcBorders>
            <w:noWrap/>
            <w:vAlign w:val="center"/>
          </w:tcPr>
          <w:p w14:paraId="6F7C4F7D">
            <w:pPr>
              <w:tabs>
                <w:tab w:val="left" w:pos="1802"/>
              </w:tabs>
              <w:spacing w:line="280" w:lineRule="exact"/>
              <w:jc w:val="center"/>
              <w:rPr>
                <w:rFonts w:hint="eastAsia" w:asciiTheme="minorEastAsia" w:hAnsiTheme="minorEastAsia" w:eastAsiaTheme="minorEastAsia" w:cstheme="minorEastAsia"/>
                <w:sz w:val="24"/>
              </w:rPr>
            </w:pPr>
          </w:p>
        </w:tc>
        <w:tc>
          <w:tcPr>
            <w:tcW w:w="977" w:type="pct"/>
            <w:tcBorders>
              <w:top w:val="single" w:color="auto" w:sz="4" w:space="0"/>
              <w:left w:val="nil"/>
              <w:bottom w:val="single" w:color="auto" w:sz="4" w:space="0"/>
              <w:right w:val="single" w:color="auto" w:sz="4" w:space="0"/>
            </w:tcBorders>
            <w:shd w:val="clear" w:color="auto" w:fill="auto"/>
            <w:vAlign w:val="center"/>
          </w:tcPr>
          <w:p w14:paraId="48B724C8">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原子吸收光谱仪</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3AF55CBE">
            <w:pPr>
              <w:spacing w:line="280" w:lineRule="exact"/>
              <w:jc w:val="center"/>
              <w:rPr>
                <w:rFonts w:hint="default" w:asciiTheme="minorEastAsia" w:hAnsiTheme="minorEastAsia" w:eastAsiaTheme="minorEastAsia" w:cstheme="minorEastAsia"/>
                <w:kern w:val="0"/>
                <w:sz w:val="24"/>
                <w:szCs w:val="31"/>
                <w:lang w:val="en-US" w:eastAsia="zh-CN" w:bidi="ar-SA"/>
              </w:rPr>
            </w:pPr>
            <w:r>
              <w:rPr>
                <w:rFonts w:hint="eastAsia" w:asciiTheme="minorEastAsia" w:hAnsiTheme="minorEastAsia" w:eastAsiaTheme="minorEastAsia" w:cstheme="minorEastAsia"/>
                <w:kern w:val="0"/>
                <w:sz w:val="24"/>
                <w:szCs w:val="31"/>
                <w:lang w:val="en-US" w:eastAsia="zh-CN" w:bidi="ar-SA"/>
              </w:rPr>
              <w:t>1</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0610394A">
            <w:pPr>
              <w:widowControl/>
              <w:jc w:val="center"/>
              <w:textAlignment w:val="center"/>
              <w:rPr>
                <w:rFonts w:hint="eastAsia" w:ascii="宋体" w:hAnsi="宋体" w:eastAsia="宋体" w:cs="宋体"/>
                <w:color w:val="000000"/>
                <w:kern w:val="0"/>
                <w:sz w:val="22"/>
                <w:szCs w:val="22"/>
                <w:lang w:val="en-US" w:eastAsia="zh-CN" w:bidi="ar"/>
              </w:rPr>
            </w:pPr>
            <w:r>
              <w:rPr>
                <w:rFonts w:hint="eastAsia" w:eastAsia="宋体" w:cs="宋体"/>
                <w:color w:val="000000"/>
                <w:kern w:val="0"/>
                <w:sz w:val="22"/>
                <w:szCs w:val="22"/>
                <w:lang w:val="en-US" w:eastAsia="zh-CN" w:bidi="ar"/>
              </w:rPr>
              <w:t>套</w:t>
            </w:r>
          </w:p>
        </w:tc>
        <w:tc>
          <w:tcPr>
            <w:tcW w:w="2722" w:type="pct"/>
            <w:tcBorders>
              <w:top w:val="single" w:color="auto" w:sz="4" w:space="0"/>
              <w:left w:val="nil"/>
              <w:bottom w:val="single" w:color="auto" w:sz="4" w:space="0"/>
              <w:right w:val="single" w:color="auto" w:sz="4" w:space="0"/>
            </w:tcBorders>
            <w:shd w:val="clear" w:color="auto" w:fill="auto"/>
            <w:vAlign w:val="top"/>
          </w:tcPr>
          <w:p w14:paraId="05E35368">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1、方法学:原子吸收光谱法，支持火焰法、石墨炉法或兼容两种模式;</w:t>
            </w:r>
          </w:p>
          <w:p w14:paraId="665825BF">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2、精密度:铅、镉检测的精密度≤5.0%(吸光度&gt;0.1);</w:t>
            </w:r>
          </w:p>
          <w:p w14:paraId="4FA394A5">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3、试剂配套：可提供与仪器配套使用的全套试剂(包括检测试剂、校准品、质控品)，并取得医疗器械注册认证(不低于二类);</w:t>
            </w:r>
          </w:p>
          <w:p w14:paraId="6F9F3069">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4、光源类型:复合元素灯;</w:t>
            </w:r>
          </w:p>
          <w:p w14:paraId="5CA4B162">
            <w:pPr>
              <w:keepNext w:val="0"/>
              <w:keepLines w:val="0"/>
              <w:widowControl/>
              <w:suppressLineNumbers w:val="0"/>
              <w:jc w:val="left"/>
              <w:textAlignment w:val="top"/>
              <w:rPr>
                <w:rFonts w:hint="eastAsia" w:ascii="宋体" w:hAnsi="宋体" w:eastAsia="宋体" w:cs="宋体"/>
                <w:i w:val="0"/>
                <w:iCs w:val="0"/>
                <w:color w:val="30C0B4"/>
                <w:kern w:val="2"/>
                <w:sz w:val="22"/>
                <w:szCs w:val="22"/>
                <w:u w:val="none"/>
                <w:lang w:val="en-US" w:eastAsia="zh-CN" w:bidi="ar-SA"/>
              </w:rPr>
            </w:pPr>
            <w:r>
              <w:rPr>
                <w:rFonts w:hint="default" w:ascii="宋体" w:hAnsi="宋体" w:eastAsia="宋体" w:cs="宋体"/>
                <w:i w:val="0"/>
                <w:iCs w:val="0"/>
                <w:color w:val="000000"/>
                <w:kern w:val="0"/>
                <w:sz w:val="22"/>
                <w:szCs w:val="22"/>
                <w:u w:val="none"/>
                <w:lang w:val="en-US" w:eastAsia="zh-CN" w:bidi="ar"/>
              </w:rPr>
              <w:t>5、测量结果:专用分析软件，自动计算、整理、存储并打印，并能无缝连接实验室信息管理系统（LIS）。</w:t>
            </w:r>
          </w:p>
        </w:tc>
      </w:tr>
      <w:tr w14:paraId="0F075C4F">
        <w:tblPrEx>
          <w:tblCellMar>
            <w:top w:w="0" w:type="dxa"/>
            <w:left w:w="108" w:type="dxa"/>
            <w:bottom w:w="0" w:type="dxa"/>
            <w:right w:w="108" w:type="dxa"/>
          </w:tblCellMar>
        </w:tblPrEx>
        <w:trPr>
          <w:trHeight w:val="450" w:hRule="atLeast"/>
          <w:jc w:val="center"/>
        </w:trPr>
        <w:tc>
          <w:tcPr>
            <w:tcW w:w="577" w:type="pct"/>
            <w:vMerge w:val="continue"/>
            <w:tcBorders>
              <w:left w:val="single" w:color="auto" w:sz="4" w:space="0"/>
              <w:bottom w:val="single" w:color="auto" w:sz="4" w:space="0"/>
              <w:right w:val="single" w:color="auto" w:sz="4" w:space="0"/>
            </w:tcBorders>
            <w:noWrap/>
            <w:vAlign w:val="center"/>
          </w:tcPr>
          <w:p w14:paraId="54D513AD">
            <w:pPr>
              <w:tabs>
                <w:tab w:val="left" w:pos="1802"/>
              </w:tabs>
              <w:spacing w:line="280" w:lineRule="exact"/>
              <w:jc w:val="center"/>
              <w:rPr>
                <w:rFonts w:asciiTheme="minorEastAsia" w:hAnsiTheme="minorEastAsia" w:eastAsiaTheme="minorEastAsia" w:cstheme="minorEastAsia"/>
                <w:sz w:val="24"/>
              </w:rPr>
            </w:pPr>
          </w:p>
        </w:tc>
        <w:tc>
          <w:tcPr>
            <w:tcW w:w="977" w:type="pct"/>
            <w:tcBorders>
              <w:top w:val="single" w:color="auto" w:sz="4" w:space="0"/>
              <w:left w:val="nil"/>
              <w:bottom w:val="single" w:color="auto" w:sz="4" w:space="0"/>
              <w:right w:val="single" w:color="auto" w:sz="4" w:space="0"/>
            </w:tcBorders>
            <w:shd w:val="clear" w:color="auto" w:fill="auto"/>
            <w:vAlign w:val="center"/>
          </w:tcPr>
          <w:p w14:paraId="159DFD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微生物分析系统</w:t>
            </w:r>
          </w:p>
        </w:tc>
        <w:tc>
          <w:tcPr>
            <w:tcW w:w="354" w:type="pct"/>
            <w:tcBorders>
              <w:top w:val="single" w:color="auto" w:sz="4" w:space="0"/>
              <w:left w:val="nil"/>
              <w:bottom w:val="single" w:color="auto" w:sz="4" w:space="0"/>
              <w:right w:val="single" w:color="auto" w:sz="4" w:space="0"/>
            </w:tcBorders>
            <w:shd w:val="clear" w:color="000000" w:fill="FFFFFF"/>
            <w:vAlign w:val="center"/>
          </w:tcPr>
          <w:p w14:paraId="071291EA">
            <w:pPr>
              <w:spacing w:line="280" w:lineRule="exact"/>
              <w:jc w:val="center"/>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w:t>
            </w:r>
          </w:p>
        </w:tc>
        <w:tc>
          <w:tcPr>
            <w:tcW w:w="368" w:type="pct"/>
            <w:tcBorders>
              <w:top w:val="single" w:color="auto" w:sz="4" w:space="0"/>
              <w:left w:val="nil"/>
              <w:bottom w:val="single" w:color="auto" w:sz="4" w:space="0"/>
              <w:right w:val="single" w:color="auto" w:sz="4" w:space="0"/>
            </w:tcBorders>
            <w:shd w:val="clear" w:color="000000" w:fill="FFFFFF"/>
            <w:vAlign w:val="center"/>
          </w:tcPr>
          <w:p w14:paraId="21009A7B">
            <w:pPr>
              <w:widowControl/>
              <w:jc w:val="center"/>
              <w:textAlignment w:val="center"/>
              <w:rPr>
                <w:rFonts w:hint="default" w:eastAsia="宋体" w:cs="宋体"/>
                <w:color w:val="000000"/>
                <w:kern w:val="0"/>
                <w:sz w:val="22"/>
                <w:szCs w:val="22"/>
                <w:lang w:val="en-US" w:eastAsia="zh-CN" w:bidi="ar"/>
              </w:rPr>
            </w:pPr>
            <w:r>
              <w:rPr>
                <w:rFonts w:hint="eastAsia" w:eastAsia="宋体" w:cs="宋体"/>
                <w:color w:val="000000"/>
                <w:kern w:val="0"/>
                <w:sz w:val="22"/>
                <w:szCs w:val="22"/>
                <w:lang w:val="en-US" w:eastAsia="zh-CN" w:bidi="ar"/>
              </w:rPr>
              <w:t>套</w:t>
            </w:r>
          </w:p>
        </w:tc>
        <w:tc>
          <w:tcPr>
            <w:tcW w:w="2722" w:type="pct"/>
            <w:tcBorders>
              <w:top w:val="single" w:color="auto" w:sz="4" w:space="0"/>
              <w:left w:val="nil"/>
              <w:bottom w:val="single" w:color="auto" w:sz="4" w:space="0"/>
              <w:right w:val="single" w:color="auto" w:sz="4" w:space="0"/>
            </w:tcBorders>
            <w:shd w:val="clear" w:color="auto" w:fill="auto"/>
          </w:tcPr>
          <w:p w14:paraId="6B2827C3">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1、微生物分析系统用于血液及无菌体液培养以及临床微生物的鉴定及药敏（包含微生物鉴定及药敏分析仪、血培养设备）；</w:t>
            </w:r>
          </w:p>
          <w:p w14:paraId="7C0AC625">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2、系统自动鉴定细菌的种类包括但不限于：革兰氏阴性杆菌、革兰氏阳性球菌、真菌、厌氧菌、奈瑟氏菌、嗜血杆菌、芽孢杆菌、棒状杆菌等临床常见病原菌；</w:t>
            </w:r>
          </w:p>
          <w:p w14:paraId="7BFCE4F7">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3、对临床常见病原菌的平均鉴定时间≤5小时，平均药敏时间≤8小时，满足当日送检、当日出报告的需求；</w:t>
            </w:r>
          </w:p>
          <w:p w14:paraId="3439E8A6">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4、可与国家卫生健康委合理用药专家委员会组织开发的全国细菌耐药监测网（CARSS）中间件进行数据交换的能力，结果数据可按国家要求格式自动上报。对接能力以国家发布的接口规范为依据；</w:t>
            </w:r>
          </w:p>
          <w:p w14:paraId="614A54F1">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5、单台血培养设备（不包括附加孵育箱）的装载孔位≥200瓶且可通过多台级联/扩展方式（同品牌同型号设备），实现总检测通量≥400瓶位，满足实验室高通量及未来扩展需求。；</w:t>
            </w:r>
          </w:p>
          <w:p w14:paraId="51906764">
            <w:pPr>
              <w:widowControl/>
              <w:numPr>
                <w:ilvl w:val="0"/>
                <w:numId w:val="0"/>
              </w:numPr>
              <w:jc w:val="left"/>
              <w:textAlignment w:val="top"/>
              <w:rPr>
                <w:rFonts w:hint="default" w:eastAsia="宋体" w:cs="宋体"/>
                <w:color w:val="000000"/>
                <w:sz w:val="22"/>
                <w:szCs w:val="22"/>
                <w:lang w:val="en-US" w:eastAsia="zh-CN"/>
              </w:rPr>
            </w:pPr>
            <w:r>
              <w:rPr>
                <w:rFonts w:hint="default" w:eastAsia="宋体" w:cs="宋体"/>
                <w:i w:val="0"/>
                <w:iCs w:val="0"/>
                <w:color w:val="000000"/>
                <w:kern w:val="0"/>
                <w:sz w:val="22"/>
                <w:szCs w:val="22"/>
                <w:u w:val="none"/>
                <w:lang w:val="en-US" w:eastAsia="zh-CN" w:bidi="ar"/>
              </w:rPr>
              <w:t>6、血培养系统实现全自动批量装载功能，仅需将待检测培养瓶放置于装载区，自动传递进入仪器，完成自动扫描条码和装载至仪器内可用检测孔位。</w:t>
            </w:r>
          </w:p>
        </w:tc>
      </w:tr>
    </w:tbl>
    <w:p w14:paraId="691C4B9F">
      <w:pPr>
        <w:jc w:val="center"/>
        <w:rPr>
          <w:rFonts w:hint="default"/>
          <w:b/>
          <w:bCs/>
          <w:sz w:val="28"/>
          <w:szCs w:val="28"/>
          <w:lang w:val="en-US" w:eastAsia="zh-CN"/>
        </w:rPr>
      </w:pPr>
    </w:p>
    <w:p w14:paraId="71682F38">
      <w:pPr>
        <w:jc w:val="center"/>
        <w:rPr>
          <w:rFonts w:hint="eastAsia"/>
          <w:b/>
          <w:bCs/>
          <w:sz w:val="28"/>
          <w:szCs w:val="28"/>
          <w:lang w:val="en-US" w:eastAsia="zh-CN"/>
        </w:rPr>
      </w:pPr>
      <w:r>
        <w:rPr>
          <w:rFonts w:hint="eastAsia"/>
          <w:b/>
          <w:bCs/>
          <w:sz w:val="28"/>
          <w:szCs w:val="28"/>
          <w:lang w:val="en-US" w:eastAsia="zh-CN"/>
        </w:rPr>
        <w:t>医用内窥镜等设备一批</w:t>
      </w:r>
    </w:p>
    <w:tbl>
      <w:tblPr>
        <w:tblStyle w:val="3"/>
        <w:tblW w:w="4997" w:type="pct"/>
        <w:jc w:val="center"/>
        <w:tblLayout w:type="autofit"/>
        <w:tblCellMar>
          <w:top w:w="0" w:type="dxa"/>
          <w:left w:w="108" w:type="dxa"/>
          <w:bottom w:w="0" w:type="dxa"/>
          <w:right w:w="108" w:type="dxa"/>
        </w:tblCellMar>
      </w:tblPr>
      <w:tblGrid>
        <w:gridCol w:w="936"/>
        <w:gridCol w:w="1692"/>
        <w:gridCol w:w="578"/>
        <w:gridCol w:w="656"/>
        <w:gridCol w:w="4655"/>
      </w:tblGrid>
      <w:tr w14:paraId="14159B61">
        <w:tblPrEx>
          <w:tblCellMar>
            <w:top w:w="0" w:type="dxa"/>
            <w:left w:w="108" w:type="dxa"/>
            <w:bottom w:w="0" w:type="dxa"/>
            <w:right w:w="108" w:type="dxa"/>
          </w:tblCellMar>
        </w:tblPrEx>
        <w:trPr>
          <w:trHeight w:val="450" w:hRule="atLeast"/>
          <w:jc w:val="center"/>
        </w:trPr>
        <w:tc>
          <w:tcPr>
            <w:tcW w:w="936" w:type="dxa"/>
            <w:tcBorders>
              <w:top w:val="single" w:color="auto" w:sz="4" w:space="0"/>
              <w:left w:val="single" w:color="auto" w:sz="4" w:space="0"/>
              <w:right w:val="single" w:color="auto" w:sz="4" w:space="0"/>
            </w:tcBorders>
            <w:noWrap/>
            <w:vAlign w:val="center"/>
          </w:tcPr>
          <w:p w14:paraId="3F381ED0">
            <w:pPr>
              <w:tabs>
                <w:tab w:val="left" w:pos="1802"/>
              </w:tabs>
              <w:spacing w:line="28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项目号</w:t>
            </w:r>
          </w:p>
        </w:tc>
        <w:tc>
          <w:tcPr>
            <w:tcW w:w="1692" w:type="dxa"/>
            <w:tcBorders>
              <w:top w:val="single" w:color="auto" w:sz="4" w:space="0"/>
              <w:left w:val="nil"/>
              <w:bottom w:val="single" w:color="auto" w:sz="4" w:space="0"/>
              <w:right w:val="single" w:color="auto" w:sz="4" w:space="0"/>
            </w:tcBorders>
            <w:shd w:val="clear" w:color="000000" w:fill="FFFFFF"/>
            <w:vAlign w:val="center"/>
          </w:tcPr>
          <w:p w14:paraId="3B041086">
            <w:pPr>
              <w:widowControl/>
              <w:spacing w:line="280" w:lineRule="exact"/>
              <w:jc w:val="center"/>
              <w:rPr>
                <w:rFonts w:hint="eastAsia"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kern w:val="0"/>
                <w:sz w:val="24"/>
              </w:rPr>
              <w:t>设备名称</w:t>
            </w:r>
          </w:p>
        </w:tc>
        <w:tc>
          <w:tcPr>
            <w:tcW w:w="578" w:type="dxa"/>
            <w:tcBorders>
              <w:top w:val="single" w:color="auto" w:sz="4" w:space="0"/>
              <w:left w:val="nil"/>
              <w:bottom w:val="single" w:color="auto" w:sz="4" w:space="0"/>
              <w:right w:val="single" w:color="auto" w:sz="4" w:space="0"/>
            </w:tcBorders>
            <w:shd w:val="clear" w:color="000000" w:fill="FFFFFF"/>
            <w:vAlign w:val="center"/>
          </w:tcPr>
          <w:p w14:paraId="0B94FCBD">
            <w:pPr>
              <w:widowControl/>
              <w:spacing w:line="280" w:lineRule="exact"/>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数量</w:t>
            </w:r>
          </w:p>
        </w:tc>
        <w:tc>
          <w:tcPr>
            <w:tcW w:w="656" w:type="dxa"/>
            <w:tcBorders>
              <w:top w:val="single" w:color="auto" w:sz="4" w:space="0"/>
              <w:left w:val="nil"/>
              <w:bottom w:val="single" w:color="auto" w:sz="4" w:space="0"/>
              <w:right w:val="single" w:color="auto" w:sz="4" w:space="0"/>
            </w:tcBorders>
            <w:shd w:val="clear" w:color="000000" w:fill="FFFFFF"/>
            <w:vAlign w:val="center"/>
          </w:tcPr>
          <w:p w14:paraId="6F7A06EB">
            <w:pPr>
              <w:widowControl/>
              <w:spacing w:line="280" w:lineRule="exact"/>
              <w:jc w:val="cente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单位</w:t>
            </w:r>
          </w:p>
        </w:tc>
        <w:tc>
          <w:tcPr>
            <w:tcW w:w="4655" w:type="dxa"/>
            <w:tcBorders>
              <w:top w:val="single" w:color="auto" w:sz="4" w:space="0"/>
              <w:left w:val="nil"/>
              <w:bottom w:val="single" w:color="auto" w:sz="4" w:space="0"/>
              <w:right w:val="single" w:color="auto" w:sz="4" w:space="0"/>
            </w:tcBorders>
            <w:shd w:val="clear" w:color="000000" w:fill="FFFFFF"/>
            <w:vAlign w:val="center"/>
          </w:tcPr>
          <w:p w14:paraId="2F93750D">
            <w:pPr>
              <w:widowControl/>
              <w:spacing w:line="280" w:lineRule="exact"/>
              <w:jc w:val="center"/>
              <w:rPr>
                <w:rFonts w:hint="default"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0"/>
                <w:sz w:val="24"/>
              </w:rPr>
              <w:t>主要需求</w:t>
            </w:r>
          </w:p>
        </w:tc>
      </w:tr>
      <w:tr w14:paraId="6138D00A">
        <w:tblPrEx>
          <w:tblCellMar>
            <w:top w:w="0" w:type="dxa"/>
            <w:left w:w="108" w:type="dxa"/>
            <w:bottom w:w="0" w:type="dxa"/>
            <w:right w:w="108" w:type="dxa"/>
          </w:tblCellMar>
        </w:tblPrEx>
        <w:trPr>
          <w:trHeight w:val="450" w:hRule="atLeast"/>
          <w:jc w:val="center"/>
        </w:trPr>
        <w:tc>
          <w:tcPr>
            <w:tcW w:w="936" w:type="dxa"/>
            <w:vMerge w:val="restart"/>
            <w:tcBorders>
              <w:top w:val="single" w:color="auto" w:sz="4" w:space="0"/>
              <w:left w:val="single" w:color="auto" w:sz="4" w:space="0"/>
              <w:right w:val="single" w:color="auto" w:sz="4" w:space="0"/>
            </w:tcBorders>
            <w:noWrap/>
            <w:vAlign w:val="center"/>
          </w:tcPr>
          <w:p w14:paraId="7F572F32">
            <w:pPr>
              <w:keepNext w:val="0"/>
              <w:keepLines w:val="0"/>
              <w:pageBreakBefore w:val="0"/>
              <w:tabs>
                <w:tab w:val="left" w:pos="1802"/>
              </w:tabs>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w:t>
            </w:r>
          </w:p>
        </w:tc>
        <w:tc>
          <w:tcPr>
            <w:tcW w:w="1692" w:type="dxa"/>
            <w:tcBorders>
              <w:top w:val="single" w:color="auto" w:sz="4" w:space="0"/>
              <w:left w:val="nil"/>
              <w:bottom w:val="single" w:color="auto" w:sz="4" w:space="0"/>
              <w:right w:val="single" w:color="auto" w:sz="4" w:space="0"/>
            </w:tcBorders>
            <w:shd w:val="clear" w:color="auto" w:fill="auto"/>
            <w:vAlign w:val="center"/>
          </w:tcPr>
          <w:p w14:paraId="3601E8B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玻切机</w:t>
            </w:r>
          </w:p>
        </w:tc>
        <w:tc>
          <w:tcPr>
            <w:tcW w:w="578" w:type="dxa"/>
            <w:tcBorders>
              <w:top w:val="single" w:color="auto" w:sz="4" w:space="0"/>
              <w:left w:val="nil"/>
              <w:bottom w:val="single" w:color="auto" w:sz="4" w:space="0"/>
              <w:right w:val="single" w:color="auto" w:sz="4" w:space="0"/>
            </w:tcBorders>
            <w:shd w:val="clear" w:color="000000" w:fill="FFFFFF"/>
            <w:vAlign w:val="center"/>
          </w:tcPr>
          <w:p w14:paraId="1FB5A409">
            <w:pPr>
              <w:keepNext w:val="0"/>
              <w:keepLines w:val="0"/>
              <w:pageBreakBefore w:val="0"/>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w:t>
            </w:r>
          </w:p>
        </w:tc>
        <w:tc>
          <w:tcPr>
            <w:tcW w:w="656" w:type="dxa"/>
            <w:tcBorders>
              <w:top w:val="single" w:color="auto" w:sz="4" w:space="0"/>
              <w:left w:val="nil"/>
              <w:bottom w:val="single" w:color="auto" w:sz="4" w:space="0"/>
              <w:right w:val="single" w:color="auto" w:sz="4" w:space="0"/>
            </w:tcBorders>
            <w:shd w:val="clear" w:color="000000" w:fill="FFFFFF"/>
            <w:vAlign w:val="center"/>
          </w:tcPr>
          <w:p w14:paraId="4B065ABE">
            <w:pPr>
              <w:keepNext w:val="0"/>
              <w:keepLines w:val="0"/>
              <w:pageBreakBefore w:val="0"/>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套</w:t>
            </w:r>
          </w:p>
        </w:tc>
        <w:tc>
          <w:tcPr>
            <w:tcW w:w="4655" w:type="dxa"/>
            <w:tcBorders>
              <w:top w:val="single" w:color="auto" w:sz="4" w:space="0"/>
              <w:left w:val="nil"/>
              <w:bottom w:val="single" w:color="auto" w:sz="4" w:space="0"/>
              <w:right w:val="single" w:color="auto" w:sz="4" w:space="0"/>
            </w:tcBorders>
            <w:shd w:val="clear" w:color="000000" w:fill="FFFFFF"/>
            <w:vAlign w:val="center"/>
          </w:tcPr>
          <w:p w14:paraId="737CF9C3">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1、玻切机负压范围：负压最小值≤5mmhg，负压最大值≥650mmHg。</w:t>
            </w:r>
          </w:p>
          <w:p w14:paraId="4DBC92AC">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2、玻璃体切割系统：切割速率:≥16000cpm。</w:t>
            </w:r>
          </w:p>
          <w:p w14:paraId="41C496F4">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3、超乳模块：超生粉碎功能与超乳功能共用同一手柄，谐振频率：≥40KHz。</w:t>
            </w:r>
          </w:p>
          <w:p w14:paraId="66B4205D">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4、超乳针头满足切口：1.8mm、2.2mm、2.4mm、2.8mm。</w:t>
            </w:r>
          </w:p>
          <w:p w14:paraId="172217F4">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5、眼内照明光源：≥3个独立眼内照明光源灯箱，每个独立照明光源工作时长≥5000小时。</w:t>
            </w:r>
          </w:p>
        </w:tc>
      </w:tr>
      <w:tr w14:paraId="698B3886">
        <w:tblPrEx>
          <w:tblCellMar>
            <w:top w:w="0" w:type="dxa"/>
            <w:left w:w="108" w:type="dxa"/>
            <w:bottom w:w="0" w:type="dxa"/>
            <w:right w:w="108" w:type="dxa"/>
          </w:tblCellMar>
        </w:tblPrEx>
        <w:trPr>
          <w:trHeight w:val="450" w:hRule="atLeast"/>
          <w:jc w:val="center"/>
        </w:trPr>
        <w:tc>
          <w:tcPr>
            <w:tcW w:w="936" w:type="dxa"/>
            <w:vMerge w:val="continue"/>
            <w:tcBorders>
              <w:left w:val="single" w:color="auto" w:sz="4" w:space="0"/>
              <w:right w:val="single" w:color="auto" w:sz="4" w:space="0"/>
            </w:tcBorders>
            <w:noWrap/>
            <w:vAlign w:val="center"/>
          </w:tcPr>
          <w:p w14:paraId="47875D63">
            <w:pPr>
              <w:keepNext w:val="0"/>
              <w:keepLines w:val="0"/>
              <w:pageBreakBefore w:val="0"/>
              <w:tabs>
                <w:tab w:val="left" w:pos="1802"/>
              </w:tabs>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sz w:val="24"/>
                <w:lang w:val="en-US" w:eastAsia="zh-CN"/>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2C84405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高频外科手术系统</w:t>
            </w:r>
          </w:p>
        </w:tc>
        <w:tc>
          <w:tcPr>
            <w:tcW w:w="578" w:type="dxa"/>
            <w:tcBorders>
              <w:top w:val="single" w:color="auto" w:sz="4" w:space="0"/>
              <w:left w:val="nil"/>
              <w:bottom w:val="single" w:color="auto" w:sz="4" w:space="0"/>
              <w:right w:val="single" w:color="auto" w:sz="4" w:space="0"/>
            </w:tcBorders>
            <w:shd w:val="clear" w:color="000000" w:fill="FFFFFF"/>
            <w:vAlign w:val="center"/>
          </w:tcPr>
          <w:p w14:paraId="1A43A8F7">
            <w:pPr>
              <w:keepNext w:val="0"/>
              <w:keepLines w:val="0"/>
              <w:pageBreakBefore w:val="0"/>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w:t>
            </w:r>
          </w:p>
        </w:tc>
        <w:tc>
          <w:tcPr>
            <w:tcW w:w="656" w:type="dxa"/>
            <w:tcBorders>
              <w:top w:val="single" w:color="auto" w:sz="4" w:space="0"/>
              <w:left w:val="nil"/>
              <w:bottom w:val="single" w:color="auto" w:sz="4" w:space="0"/>
              <w:right w:val="single" w:color="auto" w:sz="4" w:space="0"/>
            </w:tcBorders>
            <w:shd w:val="clear" w:color="000000" w:fill="FFFFFF"/>
            <w:vAlign w:val="center"/>
          </w:tcPr>
          <w:p w14:paraId="5C0066E7">
            <w:pPr>
              <w:keepNext w:val="0"/>
              <w:keepLines w:val="0"/>
              <w:pageBreakBefore w:val="0"/>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套</w:t>
            </w:r>
          </w:p>
        </w:tc>
        <w:tc>
          <w:tcPr>
            <w:tcW w:w="4655" w:type="dxa"/>
            <w:tcBorders>
              <w:top w:val="single" w:color="auto" w:sz="4" w:space="0"/>
              <w:left w:val="nil"/>
              <w:bottom w:val="single" w:color="auto" w:sz="4" w:space="0"/>
              <w:right w:val="single" w:color="auto" w:sz="4" w:space="0"/>
            </w:tcBorders>
            <w:shd w:val="clear" w:color="000000" w:fill="FFFFFF"/>
            <w:vAlign w:val="center"/>
          </w:tcPr>
          <w:p w14:paraId="12E76381">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1</w:t>
            </w:r>
            <w:r>
              <w:rPr>
                <w:rFonts w:hint="eastAsia" w:eastAsia="宋体" w:cs="宋体"/>
                <w:i w:val="0"/>
                <w:iCs w:val="0"/>
                <w:color w:val="000000"/>
                <w:kern w:val="0"/>
                <w:sz w:val="22"/>
                <w:szCs w:val="22"/>
                <w:u w:val="none"/>
                <w:lang w:val="en-US" w:eastAsia="zh-CN" w:bidi="ar"/>
              </w:rPr>
              <w:t>、</w:t>
            </w:r>
            <w:r>
              <w:rPr>
                <w:rFonts w:hint="default" w:eastAsia="宋体" w:cs="宋体"/>
                <w:i w:val="0"/>
                <w:iCs w:val="0"/>
                <w:color w:val="000000"/>
                <w:kern w:val="0"/>
                <w:sz w:val="22"/>
                <w:szCs w:val="22"/>
                <w:u w:val="none"/>
                <w:lang w:val="en-US" w:eastAsia="zh-CN" w:bidi="ar"/>
              </w:rPr>
              <w:t>切割功率≥300W，可调;电凝功率≥310W，可调；</w:t>
            </w:r>
          </w:p>
          <w:p w14:paraId="43EAF4CB">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2、主机彩色液晶显示器≥7英寸；</w:t>
            </w:r>
          </w:p>
          <w:p w14:paraId="58B7C2E4">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3、具备智能能量控制系统，采用火花调节技术，实时监测组织阻抗变化，将切割和凝血结合，提高切割速度，降低热损伤;</w:t>
            </w:r>
          </w:p>
          <w:p w14:paraId="3A7AB42B">
            <w:pPr>
              <w:keepNext w:val="0"/>
              <w:keepLines w:val="0"/>
              <w:widowControl/>
              <w:numPr>
                <w:ilvl w:val="0"/>
                <w:numId w:val="0"/>
              </w:numPr>
              <w:suppressLineNumbers w:val="0"/>
              <w:jc w:val="both"/>
              <w:textAlignment w:val="center"/>
              <w:rPr>
                <w:rFonts w:hint="default" w:eastAsia="宋体" w:cs="宋体"/>
                <w:i w:val="0"/>
                <w:iCs w:val="0"/>
                <w:color w:val="000000"/>
                <w:kern w:val="0"/>
                <w:sz w:val="22"/>
                <w:szCs w:val="22"/>
                <w:u w:val="none"/>
                <w:lang w:val="en-US" w:eastAsia="zh-CN" w:bidi="ar"/>
              </w:rPr>
            </w:pPr>
            <w:r>
              <w:rPr>
                <w:rFonts w:hint="default" w:eastAsia="宋体" w:cs="宋体"/>
                <w:i w:val="0"/>
                <w:iCs w:val="0"/>
                <w:color w:val="000000"/>
                <w:kern w:val="0"/>
                <w:sz w:val="22"/>
                <w:szCs w:val="22"/>
                <w:u w:val="none"/>
                <w:lang w:val="en-US" w:eastAsia="zh-CN" w:bidi="ar"/>
              </w:rPr>
              <w:t>4、双极模式:包括但不限于双极剪切、双极凝血、双极自动开启凝血、双极自动停止凝血等。可实现一机多用</w:t>
            </w:r>
          </w:p>
        </w:tc>
      </w:tr>
      <w:tr w14:paraId="3F45DEFB">
        <w:tblPrEx>
          <w:tblCellMar>
            <w:top w:w="0" w:type="dxa"/>
            <w:left w:w="108" w:type="dxa"/>
            <w:bottom w:w="0" w:type="dxa"/>
            <w:right w:w="108" w:type="dxa"/>
          </w:tblCellMar>
        </w:tblPrEx>
        <w:trPr>
          <w:trHeight w:val="450" w:hRule="atLeast"/>
          <w:jc w:val="center"/>
        </w:trPr>
        <w:tc>
          <w:tcPr>
            <w:tcW w:w="936" w:type="dxa"/>
            <w:vMerge w:val="continue"/>
            <w:tcBorders>
              <w:left w:val="single" w:color="auto" w:sz="4" w:space="0"/>
              <w:right w:val="single" w:color="auto" w:sz="4" w:space="0"/>
            </w:tcBorders>
            <w:noWrap/>
            <w:vAlign w:val="center"/>
          </w:tcPr>
          <w:p w14:paraId="0730C5CA">
            <w:pPr>
              <w:keepNext w:val="0"/>
              <w:keepLines w:val="0"/>
              <w:pageBreakBefore w:val="0"/>
              <w:tabs>
                <w:tab w:val="left" w:pos="1802"/>
              </w:tabs>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sz w:val="24"/>
                <w:lang w:val="en-US" w:eastAsia="zh-CN"/>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4D2B81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电动手术床</w:t>
            </w:r>
          </w:p>
        </w:tc>
        <w:tc>
          <w:tcPr>
            <w:tcW w:w="578" w:type="dxa"/>
            <w:tcBorders>
              <w:top w:val="single" w:color="auto" w:sz="4" w:space="0"/>
              <w:left w:val="nil"/>
              <w:bottom w:val="single" w:color="auto" w:sz="4" w:space="0"/>
              <w:right w:val="single" w:color="auto" w:sz="4" w:space="0"/>
            </w:tcBorders>
            <w:shd w:val="clear" w:color="000000" w:fill="FFFFFF"/>
            <w:vAlign w:val="center"/>
          </w:tcPr>
          <w:p w14:paraId="6BCA4229">
            <w:pPr>
              <w:keepNext w:val="0"/>
              <w:keepLines w:val="0"/>
              <w:pageBreakBefore w:val="0"/>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kern w:val="0"/>
                <w:sz w:val="24"/>
                <w:szCs w:val="31"/>
                <w:lang w:val="en-US" w:eastAsia="zh-CN" w:bidi="ar-SA"/>
              </w:rPr>
            </w:pPr>
            <w:r>
              <w:rPr>
                <w:rFonts w:hint="eastAsia" w:asciiTheme="minorEastAsia" w:hAnsiTheme="minorEastAsia" w:eastAsiaTheme="minorEastAsia" w:cstheme="minorEastAsia"/>
                <w:kern w:val="0"/>
                <w:sz w:val="24"/>
                <w:szCs w:val="31"/>
                <w:lang w:val="en-US" w:eastAsia="zh-CN" w:bidi="ar-SA"/>
              </w:rPr>
              <w:t>8</w:t>
            </w:r>
          </w:p>
        </w:tc>
        <w:tc>
          <w:tcPr>
            <w:tcW w:w="656" w:type="dxa"/>
            <w:tcBorders>
              <w:top w:val="single" w:color="auto" w:sz="4" w:space="0"/>
              <w:left w:val="nil"/>
              <w:bottom w:val="single" w:color="auto" w:sz="4" w:space="0"/>
              <w:right w:val="single" w:color="auto" w:sz="4" w:space="0"/>
            </w:tcBorders>
            <w:shd w:val="clear" w:color="000000" w:fill="FFFFFF"/>
            <w:vAlign w:val="center"/>
          </w:tcPr>
          <w:p w14:paraId="062D01C0">
            <w:pPr>
              <w:keepNext w:val="0"/>
              <w:keepLines w:val="0"/>
              <w:pageBreakBefore w:val="0"/>
              <w:kinsoku/>
              <w:wordWrap/>
              <w:overflowPunct/>
              <w:topLinePunct w:val="0"/>
              <w:autoSpaceDE/>
              <w:autoSpaceDN/>
              <w:bidi w:val="0"/>
              <w:adjustRightInd w:val="0"/>
              <w:snapToGrid/>
              <w:spacing w:line="280" w:lineRule="exact"/>
              <w:jc w:val="center"/>
              <w:rPr>
                <w:rFonts w:hint="eastAsia" w:asciiTheme="minorEastAsia" w:hAnsiTheme="minorEastAsia" w:eastAsiaTheme="minorEastAsia" w:cstheme="minorEastAsia"/>
                <w:kern w:val="0"/>
                <w:sz w:val="24"/>
                <w:szCs w:val="31"/>
                <w:lang w:val="en-US" w:eastAsia="zh-CN" w:bidi="ar-SA"/>
              </w:rPr>
            </w:pPr>
            <w:r>
              <w:rPr>
                <w:rFonts w:hint="eastAsia" w:asciiTheme="minorEastAsia" w:hAnsiTheme="minorEastAsia" w:eastAsiaTheme="minorEastAsia" w:cstheme="minorEastAsia"/>
                <w:kern w:val="0"/>
                <w:sz w:val="24"/>
                <w:lang w:val="en-US" w:eastAsia="zh-CN"/>
              </w:rPr>
              <w:t>套</w:t>
            </w:r>
          </w:p>
        </w:tc>
        <w:tc>
          <w:tcPr>
            <w:tcW w:w="4655" w:type="dxa"/>
            <w:tcBorders>
              <w:top w:val="single" w:color="auto" w:sz="4" w:space="0"/>
              <w:left w:val="nil"/>
              <w:bottom w:val="single" w:color="auto" w:sz="4" w:space="0"/>
              <w:right w:val="single" w:color="auto" w:sz="4" w:space="0"/>
            </w:tcBorders>
            <w:shd w:val="clear" w:color="000000" w:fill="FFFFFF"/>
            <w:vAlign w:val="center"/>
          </w:tcPr>
          <w:p w14:paraId="70EE3494">
            <w:pPr>
              <w:keepNext w:val="0"/>
              <w:keepLines w:val="0"/>
              <w:widowControl/>
              <w:numPr>
                <w:ilvl w:val="0"/>
                <w:numId w:val="0"/>
              </w:numPr>
              <w:suppressLineNumbers w:val="0"/>
              <w:jc w:val="both"/>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 xml:space="preserve">1、手术床采用模块化设计，手术床承载重量≥450kg. </w:t>
            </w:r>
          </w:p>
          <w:p w14:paraId="735C3FD0">
            <w:pPr>
              <w:keepNext w:val="0"/>
              <w:keepLines w:val="0"/>
              <w:widowControl/>
              <w:numPr>
                <w:ilvl w:val="0"/>
                <w:numId w:val="0"/>
              </w:numPr>
              <w:suppressLineNumbers w:val="0"/>
              <w:jc w:val="both"/>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 xml:space="preserve">2、手术床具备碳纤电动腰桥功能升降行程≥120mm. </w:t>
            </w:r>
          </w:p>
          <w:p w14:paraId="67265EC5">
            <w:pPr>
              <w:keepNext w:val="0"/>
              <w:keepLines w:val="0"/>
              <w:widowControl/>
              <w:numPr>
                <w:ilvl w:val="0"/>
                <w:numId w:val="0"/>
              </w:numPr>
              <w:suppressLineNumbers w:val="0"/>
              <w:jc w:val="both"/>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3、手术床立柱护罩顶端采用硬顶式设计，便于清洁消毒。</w:t>
            </w:r>
          </w:p>
          <w:p w14:paraId="452058A0">
            <w:pPr>
              <w:keepNext w:val="0"/>
              <w:keepLines w:val="0"/>
              <w:widowControl/>
              <w:numPr>
                <w:ilvl w:val="0"/>
                <w:numId w:val="0"/>
              </w:numPr>
              <w:suppressLineNumbers w:val="0"/>
              <w:jc w:val="both"/>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 xml:space="preserve">4、手术床整机满足≥IPX5防水等级要求，手术床可配置脚踏开关，脚踏开关防水等级≥IPX8. </w:t>
            </w:r>
          </w:p>
          <w:p w14:paraId="791D80B7">
            <w:pPr>
              <w:keepNext w:val="0"/>
              <w:keepLines w:val="0"/>
              <w:widowControl/>
              <w:numPr>
                <w:ilvl w:val="0"/>
                <w:numId w:val="0"/>
              </w:numPr>
              <w:suppressLineNumbers w:val="0"/>
              <w:jc w:val="both"/>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kern w:val="2"/>
                <w:sz w:val="22"/>
                <w:szCs w:val="22"/>
                <w:lang w:val="en-US" w:eastAsia="zh-CN" w:bidi="ar-SA"/>
              </w:rPr>
              <w:t>5、手术床具备双向平移功能，移动距离≥340mm：头端平移距离≥160mm，腿端平移距离≥190mm.</w:t>
            </w:r>
          </w:p>
        </w:tc>
      </w:tr>
      <w:tr w14:paraId="1123EC3E">
        <w:tblPrEx>
          <w:tblCellMar>
            <w:top w:w="0" w:type="dxa"/>
            <w:left w:w="108" w:type="dxa"/>
            <w:bottom w:w="0" w:type="dxa"/>
            <w:right w:w="108" w:type="dxa"/>
          </w:tblCellMar>
        </w:tblPrEx>
        <w:trPr>
          <w:trHeight w:val="450" w:hRule="atLeast"/>
          <w:jc w:val="center"/>
        </w:trPr>
        <w:tc>
          <w:tcPr>
            <w:tcW w:w="936" w:type="dxa"/>
            <w:vMerge w:val="continue"/>
            <w:tcBorders>
              <w:left w:val="single" w:color="auto" w:sz="4" w:space="0"/>
              <w:right w:val="single" w:color="auto" w:sz="4" w:space="0"/>
            </w:tcBorders>
            <w:noWrap/>
            <w:vAlign w:val="center"/>
          </w:tcPr>
          <w:p w14:paraId="49CFB8BA">
            <w:pPr>
              <w:keepNext w:val="0"/>
              <w:keepLines w:val="0"/>
              <w:pageBreakBefore w:val="0"/>
              <w:tabs>
                <w:tab w:val="left" w:pos="1802"/>
              </w:tabs>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sz w:val="24"/>
                <w:lang w:val="en-US" w:eastAsia="zh-CN"/>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5F1CEE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腹腔镜系统</w:t>
            </w:r>
          </w:p>
        </w:tc>
        <w:tc>
          <w:tcPr>
            <w:tcW w:w="578" w:type="dxa"/>
            <w:tcBorders>
              <w:top w:val="single" w:color="auto" w:sz="4" w:space="0"/>
              <w:left w:val="nil"/>
              <w:bottom w:val="single" w:color="auto" w:sz="4" w:space="0"/>
              <w:right w:val="single" w:color="auto" w:sz="4" w:space="0"/>
            </w:tcBorders>
            <w:shd w:val="clear" w:color="000000" w:fill="FFFFFF"/>
            <w:vAlign w:val="center"/>
          </w:tcPr>
          <w:p w14:paraId="32F4B606">
            <w:pPr>
              <w:spacing w:line="280" w:lineRule="exact"/>
              <w:jc w:val="center"/>
              <w:rPr>
                <w:rFonts w:hint="default" w:asciiTheme="minorEastAsia" w:hAnsiTheme="minorEastAsia" w:eastAsiaTheme="minorEastAsia" w:cstheme="minorEastAsia"/>
                <w:kern w:val="0"/>
                <w:sz w:val="24"/>
                <w:szCs w:val="31"/>
                <w:lang w:val="en-US" w:eastAsia="zh-CN" w:bidi="ar-SA"/>
              </w:rPr>
            </w:pPr>
            <w:r>
              <w:rPr>
                <w:rFonts w:hint="eastAsia" w:asciiTheme="minorEastAsia" w:hAnsiTheme="minorEastAsia" w:eastAsiaTheme="minorEastAsia" w:cstheme="minorEastAsia"/>
                <w:kern w:val="0"/>
                <w:sz w:val="24"/>
                <w:szCs w:val="31"/>
                <w:lang w:val="en-US" w:eastAsia="zh-CN" w:bidi="ar-SA"/>
              </w:rPr>
              <w:t>7</w:t>
            </w:r>
          </w:p>
        </w:tc>
        <w:tc>
          <w:tcPr>
            <w:tcW w:w="656" w:type="dxa"/>
            <w:tcBorders>
              <w:top w:val="single" w:color="auto" w:sz="4" w:space="0"/>
              <w:left w:val="nil"/>
              <w:bottom w:val="single" w:color="auto" w:sz="4" w:space="0"/>
              <w:right w:val="single" w:color="auto" w:sz="4" w:space="0"/>
            </w:tcBorders>
            <w:shd w:val="clear" w:color="000000" w:fill="FFFFFF"/>
            <w:vAlign w:val="center"/>
          </w:tcPr>
          <w:p w14:paraId="0A03DB93">
            <w:pPr>
              <w:widowControl/>
              <w:jc w:val="center"/>
              <w:textAlignment w:val="center"/>
              <w:rPr>
                <w:rFonts w:hint="eastAsia" w:ascii="宋体" w:hAnsi="宋体" w:eastAsia="宋体" w:cs="宋体"/>
                <w:color w:val="000000"/>
                <w:kern w:val="0"/>
                <w:sz w:val="22"/>
                <w:szCs w:val="22"/>
                <w:lang w:val="en-US" w:eastAsia="zh-CN" w:bidi="ar"/>
              </w:rPr>
            </w:pPr>
            <w:r>
              <w:rPr>
                <w:rFonts w:hint="eastAsia" w:eastAsia="宋体" w:cs="宋体"/>
                <w:color w:val="000000"/>
                <w:kern w:val="0"/>
                <w:sz w:val="22"/>
                <w:szCs w:val="22"/>
                <w:lang w:val="en-US" w:eastAsia="zh-CN" w:bidi="ar"/>
              </w:rPr>
              <w:t>套</w:t>
            </w:r>
          </w:p>
        </w:tc>
        <w:tc>
          <w:tcPr>
            <w:tcW w:w="4655" w:type="dxa"/>
            <w:tcBorders>
              <w:top w:val="single" w:color="auto" w:sz="4" w:space="0"/>
              <w:left w:val="nil"/>
              <w:bottom w:val="single" w:color="auto" w:sz="4" w:space="0"/>
              <w:right w:val="single" w:color="auto" w:sz="4" w:space="0"/>
            </w:tcBorders>
            <w:shd w:val="clear" w:color="auto" w:fill="auto"/>
            <w:vAlign w:val="top"/>
          </w:tcPr>
          <w:p w14:paraId="7B4FAB45">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普通腹腔镜5套：</w:t>
            </w:r>
          </w:p>
          <w:p w14:paraId="534DED08">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1，用于开展各类腔镜手术，满足各科室光学镜及软镜手术开展。单主机须自带双处理器，同时可以连接2个摄像头实现两幅不同图像用于开展软镜和硬镜、硬镜和硬镜双镜联合手术 ；</w:t>
            </w:r>
          </w:p>
          <w:p w14:paraId="590D326D">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2.主机可连接连接≥3种同品牌不同种类电子软镜，包含电子鼻咽喉镜及电子支气管镜；</w:t>
            </w:r>
          </w:p>
          <w:p w14:paraId="1CD37544">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3，主机内置≥4个3.0或者2.0 USB接口，DP数字端口≥2个，12G-SDI数字端口≥1个，DVI-D数字端口≥1个；</w:t>
            </w:r>
          </w:p>
          <w:p w14:paraId="136E105F">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4，通过摄像头可以控制主机菜单，冷光源，气腹机，可以低温等离子灭菌。</w:t>
            </w:r>
          </w:p>
          <w:p w14:paraId="2F5D59EF">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p>
          <w:p w14:paraId="0024A24B">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3D荧光腹腔镜2套：</w:t>
            </w:r>
          </w:p>
          <w:p w14:paraId="15E8ED15">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1、主机具备4K图像处理性能，能够输出≥3840*2160 和≥4096*2160，超高清像素影像。可适配2D摄像头及3D电子一体镜，支持2D和3D白光、荧光成像功能；</w:t>
            </w:r>
          </w:p>
          <w:p w14:paraId="15004FFA">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2、腹腔内窥镜及3D电子内窥镜可进行压力蒸汽灭菌、低温等离子灭菌及环氧乙烷灭菌，且压力灭菌次数≥500次；</w:t>
            </w:r>
          </w:p>
          <w:p w14:paraId="7DA83E0A">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3、4K信号输出接口（非拓展）：输出端口至少包含：12G-SDI≥1路 、HDMI≥2路；</w:t>
            </w:r>
          </w:p>
          <w:p w14:paraId="143690FF">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4、具备跨设备联动功能，能够与术中超声、监护仪联动；</w:t>
            </w:r>
          </w:p>
          <w:p w14:paraId="0954A1D2">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5、LED冷光源输出总光通量≥2000lm；</w:t>
            </w:r>
          </w:p>
          <w:p w14:paraId="40913118">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6、摄像主机、冷光源、4K3D一体式电子镜、4K荧光摄像头为同一制造商，产品使用寿命≥10年。</w:t>
            </w:r>
          </w:p>
        </w:tc>
      </w:tr>
      <w:tr w14:paraId="17F554FB">
        <w:tblPrEx>
          <w:tblCellMar>
            <w:top w:w="0" w:type="dxa"/>
            <w:left w:w="108" w:type="dxa"/>
            <w:bottom w:w="0" w:type="dxa"/>
            <w:right w:w="108" w:type="dxa"/>
          </w:tblCellMar>
        </w:tblPrEx>
        <w:trPr>
          <w:trHeight w:val="450" w:hRule="atLeast"/>
          <w:jc w:val="center"/>
        </w:trPr>
        <w:tc>
          <w:tcPr>
            <w:tcW w:w="936" w:type="dxa"/>
            <w:vMerge w:val="continue"/>
            <w:tcBorders>
              <w:left w:val="single" w:color="auto" w:sz="4" w:space="0"/>
              <w:right w:val="single" w:color="auto" w:sz="4" w:space="0"/>
            </w:tcBorders>
            <w:noWrap/>
            <w:vAlign w:val="center"/>
          </w:tcPr>
          <w:p w14:paraId="7EA0EDED">
            <w:pPr>
              <w:keepNext w:val="0"/>
              <w:keepLines w:val="0"/>
              <w:pageBreakBefore w:val="0"/>
              <w:tabs>
                <w:tab w:val="left" w:pos="1802"/>
              </w:tabs>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sz w:val="24"/>
                <w:lang w:val="en-US" w:eastAsia="zh-CN"/>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0BB4BB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宫腔镜系统</w:t>
            </w:r>
          </w:p>
        </w:tc>
        <w:tc>
          <w:tcPr>
            <w:tcW w:w="578" w:type="dxa"/>
            <w:tcBorders>
              <w:top w:val="single" w:color="auto" w:sz="4" w:space="0"/>
              <w:left w:val="nil"/>
              <w:bottom w:val="single" w:color="auto" w:sz="4" w:space="0"/>
              <w:right w:val="single" w:color="auto" w:sz="4" w:space="0"/>
            </w:tcBorders>
            <w:shd w:val="clear" w:color="000000" w:fill="FFFFFF"/>
            <w:vAlign w:val="center"/>
          </w:tcPr>
          <w:p w14:paraId="0D9B1A14">
            <w:pPr>
              <w:spacing w:line="280" w:lineRule="exact"/>
              <w:jc w:val="center"/>
              <w:rPr>
                <w:rFonts w:hint="default" w:asciiTheme="minorEastAsia" w:hAnsiTheme="minorEastAsia" w:eastAsiaTheme="minorEastAsia" w:cstheme="minorEastAsia"/>
                <w:kern w:val="0"/>
                <w:sz w:val="24"/>
                <w:szCs w:val="31"/>
                <w:lang w:val="en-US" w:eastAsia="zh-CN" w:bidi="ar-SA"/>
              </w:rPr>
            </w:pPr>
            <w:r>
              <w:rPr>
                <w:rFonts w:hint="eastAsia" w:asciiTheme="minorEastAsia" w:hAnsiTheme="minorEastAsia" w:eastAsiaTheme="minorEastAsia" w:cstheme="minorEastAsia"/>
                <w:kern w:val="0"/>
                <w:sz w:val="24"/>
                <w:szCs w:val="31"/>
                <w:lang w:val="en-US" w:eastAsia="zh-CN" w:bidi="ar-SA"/>
              </w:rPr>
              <w:t>3</w:t>
            </w:r>
          </w:p>
        </w:tc>
        <w:tc>
          <w:tcPr>
            <w:tcW w:w="656" w:type="dxa"/>
            <w:tcBorders>
              <w:top w:val="single" w:color="auto" w:sz="4" w:space="0"/>
              <w:left w:val="nil"/>
              <w:bottom w:val="single" w:color="auto" w:sz="4" w:space="0"/>
              <w:right w:val="single" w:color="auto" w:sz="4" w:space="0"/>
            </w:tcBorders>
            <w:shd w:val="clear" w:color="000000" w:fill="FFFFFF"/>
            <w:vAlign w:val="center"/>
          </w:tcPr>
          <w:p w14:paraId="5D9D1EB7">
            <w:pPr>
              <w:widowControl/>
              <w:jc w:val="center"/>
              <w:textAlignment w:val="center"/>
              <w:rPr>
                <w:rFonts w:hint="eastAsia" w:ascii="宋体" w:hAnsi="宋体" w:eastAsia="宋体" w:cs="宋体"/>
                <w:color w:val="000000"/>
                <w:kern w:val="0"/>
                <w:sz w:val="22"/>
                <w:szCs w:val="22"/>
                <w:lang w:val="en-US" w:eastAsia="zh-CN" w:bidi="ar"/>
              </w:rPr>
            </w:pPr>
            <w:r>
              <w:rPr>
                <w:rFonts w:hint="eastAsia" w:eastAsia="宋体" w:cs="宋体"/>
                <w:color w:val="000000"/>
                <w:kern w:val="0"/>
                <w:sz w:val="22"/>
                <w:szCs w:val="22"/>
                <w:lang w:val="en-US" w:eastAsia="zh-CN" w:bidi="ar"/>
              </w:rPr>
              <w:t>套</w:t>
            </w:r>
          </w:p>
        </w:tc>
        <w:tc>
          <w:tcPr>
            <w:tcW w:w="4655" w:type="dxa"/>
            <w:tcBorders>
              <w:top w:val="single" w:color="auto" w:sz="4" w:space="0"/>
              <w:left w:val="nil"/>
              <w:bottom w:val="single" w:color="auto" w:sz="4" w:space="0"/>
              <w:right w:val="single" w:color="auto" w:sz="4" w:space="0"/>
            </w:tcBorders>
            <w:shd w:val="clear" w:color="auto" w:fill="auto"/>
            <w:vAlign w:val="top"/>
          </w:tcPr>
          <w:p w14:paraId="69F7DF45">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1、用于开展妇科手术，单主机须自带双处理器，可以同时连接2个光学摄像头，满足宫腹腔镜双镜联合手术；</w:t>
            </w:r>
          </w:p>
          <w:p w14:paraId="6F16A6A5">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2、主机内置≥4个3.0或者2.0 USB接口，DVI-D数字端口≥2个；</w:t>
            </w:r>
          </w:p>
          <w:p w14:paraId="2F455223">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3、通过摄像头可以控制主机菜单，冷光源。</w:t>
            </w:r>
          </w:p>
          <w:p w14:paraId="3CB63DD5">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4、摄像头可以低温等离子灭菌。</w:t>
            </w:r>
          </w:p>
        </w:tc>
      </w:tr>
      <w:tr w14:paraId="717AEA5E">
        <w:tblPrEx>
          <w:tblCellMar>
            <w:top w:w="0" w:type="dxa"/>
            <w:left w:w="108" w:type="dxa"/>
            <w:bottom w:w="0" w:type="dxa"/>
            <w:right w:w="108" w:type="dxa"/>
          </w:tblCellMar>
        </w:tblPrEx>
        <w:trPr>
          <w:trHeight w:val="450" w:hRule="atLeast"/>
          <w:jc w:val="center"/>
        </w:trPr>
        <w:tc>
          <w:tcPr>
            <w:tcW w:w="936" w:type="dxa"/>
            <w:vMerge w:val="continue"/>
            <w:tcBorders>
              <w:left w:val="single" w:color="auto" w:sz="4" w:space="0"/>
              <w:right w:val="single" w:color="auto" w:sz="4" w:space="0"/>
            </w:tcBorders>
            <w:noWrap/>
            <w:vAlign w:val="center"/>
          </w:tcPr>
          <w:p w14:paraId="2BDDA08A">
            <w:pPr>
              <w:keepNext w:val="0"/>
              <w:keepLines w:val="0"/>
              <w:pageBreakBefore w:val="0"/>
              <w:tabs>
                <w:tab w:val="left" w:pos="1802"/>
              </w:tabs>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sz w:val="24"/>
                <w:lang w:val="en-US" w:eastAsia="zh-CN"/>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53119A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等离子电切镜</w:t>
            </w:r>
          </w:p>
        </w:tc>
        <w:tc>
          <w:tcPr>
            <w:tcW w:w="578" w:type="dxa"/>
            <w:tcBorders>
              <w:top w:val="single" w:color="auto" w:sz="4" w:space="0"/>
              <w:left w:val="nil"/>
              <w:bottom w:val="single" w:color="auto" w:sz="4" w:space="0"/>
              <w:right w:val="single" w:color="auto" w:sz="4" w:space="0"/>
            </w:tcBorders>
            <w:shd w:val="clear" w:color="000000" w:fill="FFFFFF"/>
            <w:vAlign w:val="center"/>
          </w:tcPr>
          <w:p w14:paraId="5A200B69">
            <w:pPr>
              <w:spacing w:line="280" w:lineRule="exact"/>
              <w:jc w:val="center"/>
              <w:rPr>
                <w:rFonts w:hint="default" w:asciiTheme="minorEastAsia" w:hAnsiTheme="minorEastAsia" w:eastAsiaTheme="minorEastAsia" w:cstheme="minorEastAsia"/>
                <w:kern w:val="0"/>
                <w:sz w:val="24"/>
                <w:szCs w:val="31"/>
                <w:lang w:val="en-US" w:eastAsia="zh-CN" w:bidi="ar-SA"/>
              </w:rPr>
            </w:pPr>
            <w:r>
              <w:rPr>
                <w:rFonts w:hint="eastAsia" w:asciiTheme="minorEastAsia" w:hAnsiTheme="minorEastAsia" w:eastAsiaTheme="minorEastAsia" w:cstheme="minorEastAsia"/>
                <w:kern w:val="0"/>
                <w:sz w:val="24"/>
                <w:szCs w:val="31"/>
                <w:lang w:val="en-US" w:eastAsia="zh-CN" w:bidi="ar-SA"/>
              </w:rPr>
              <w:t>2</w:t>
            </w:r>
          </w:p>
        </w:tc>
        <w:tc>
          <w:tcPr>
            <w:tcW w:w="656" w:type="dxa"/>
            <w:tcBorders>
              <w:top w:val="single" w:color="auto" w:sz="4" w:space="0"/>
              <w:left w:val="nil"/>
              <w:bottom w:val="single" w:color="auto" w:sz="4" w:space="0"/>
              <w:right w:val="single" w:color="auto" w:sz="4" w:space="0"/>
            </w:tcBorders>
            <w:shd w:val="clear" w:color="000000" w:fill="FFFFFF"/>
            <w:vAlign w:val="center"/>
          </w:tcPr>
          <w:p w14:paraId="30DC14A1">
            <w:pPr>
              <w:widowControl/>
              <w:jc w:val="center"/>
              <w:textAlignment w:val="center"/>
              <w:rPr>
                <w:rFonts w:hint="eastAsia" w:ascii="宋体" w:hAnsi="宋体" w:eastAsia="宋体" w:cs="宋体"/>
                <w:color w:val="000000"/>
                <w:kern w:val="0"/>
                <w:sz w:val="22"/>
                <w:szCs w:val="22"/>
                <w:lang w:val="en-US" w:eastAsia="zh-CN" w:bidi="ar"/>
              </w:rPr>
            </w:pPr>
            <w:r>
              <w:rPr>
                <w:rFonts w:hint="eastAsia" w:eastAsia="宋体" w:cs="宋体"/>
                <w:color w:val="000000"/>
                <w:kern w:val="0"/>
                <w:sz w:val="22"/>
                <w:szCs w:val="22"/>
                <w:lang w:val="en-US" w:eastAsia="zh-CN" w:bidi="ar"/>
              </w:rPr>
              <w:t>套</w:t>
            </w:r>
          </w:p>
        </w:tc>
        <w:tc>
          <w:tcPr>
            <w:tcW w:w="4655" w:type="dxa"/>
            <w:tcBorders>
              <w:top w:val="single" w:color="auto" w:sz="4" w:space="0"/>
              <w:left w:val="nil"/>
              <w:bottom w:val="single" w:color="auto" w:sz="4" w:space="0"/>
              <w:right w:val="single" w:color="auto" w:sz="4" w:space="0"/>
            </w:tcBorders>
            <w:shd w:val="clear" w:color="auto" w:fill="auto"/>
            <w:vAlign w:val="top"/>
          </w:tcPr>
          <w:p w14:paraId="563B892E">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r>
              <w:rPr>
                <w:rFonts w:hint="eastAsia"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能量平台要求具有单极及双级水下电切模式，最大功率400W，具有大血管闭合功能；</w:t>
            </w:r>
          </w:p>
          <w:p w14:paraId="39CB5BD4">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r>
              <w:rPr>
                <w:rFonts w:hint="eastAsia"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电切手件要求电切环具有负极回流环；</w:t>
            </w:r>
          </w:p>
          <w:p w14:paraId="44B5E2F0">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r>
              <w:rPr>
                <w:rFonts w:hint="eastAsia"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插线具备自动识别单双极，无需手动选模式；</w:t>
            </w:r>
          </w:p>
          <w:p w14:paraId="42896564">
            <w:pPr>
              <w:keepNext w:val="0"/>
              <w:keepLines w:val="0"/>
              <w:widowControl/>
              <w:numPr>
                <w:ilvl w:val="0"/>
                <w:numId w:val="0"/>
              </w:numPr>
              <w:suppressLineNumbers w:val="0"/>
              <w:ind w:left="0" w:leftChars="0" w:firstLine="0" w:firstLineChars="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r>
              <w:rPr>
                <w:rFonts w:hint="eastAsia" w:eastAsia="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电切镜柱状晶体结构，无球变；</w:t>
            </w:r>
          </w:p>
        </w:tc>
      </w:tr>
      <w:tr w14:paraId="3B49CE34">
        <w:tblPrEx>
          <w:tblCellMar>
            <w:top w:w="0" w:type="dxa"/>
            <w:left w:w="108" w:type="dxa"/>
            <w:bottom w:w="0" w:type="dxa"/>
            <w:right w:w="108" w:type="dxa"/>
          </w:tblCellMar>
        </w:tblPrEx>
        <w:trPr>
          <w:trHeight w:val="450" w:hRule="atLeast"/>
          <w:jc w:val="center"/>
        </w:trPr>
        <w:tc>
          <w:tcPr>
            <w:tcW w:w="936" w:type="dxa"/>
            <w:vMerge w:val="continue"/>
            <w:tcBorders>
              <w:left w:val="single" w:color="auto" w:sz="4" w:space="0"/>
              <w:right w:val="single" w:color="auto" w:sz="4" w:space="0"/>
            </w:tcBorders>
            <w:noWrap/>
            <w:vAlign w:val="center"/>
          </w:tcPr>
          <w:p w14:paraId="2FABF07F">
            <w:pPr>
              <w:keepNext w:val="0"/>
              <w:keepLines w:val="0"/>
              <w:pageBreakBefore w:val="0"/>
              <w:tabs>
                <w:tab w:val="left" w:pos="1802"/>
              </w:tabs>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sz w:val="24"/>
                <w:lang w:val="en-US" w:eastAsia="zh-CN"/>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01A7AC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电子超声内窥镜系统</w:t>
            </w:r>
          </w:p>
        </w:tc>
        <w:tc>
          <w:tcPr>
            <w:tcW w:w="578" w:type="dxa"/>
            <w:tcBorders>
              <w:top w:val="single" w:color="auto" w:sz="4" w:space="0"/>
              <w:left w:val="nil"/>
              <w:bottom w:val="single" w:color="auto" w:sz="4" w:space="0"/>
              <w:right w:val="single" w:color="auto" w:sz="4" w:space="0"/>
            </w:tcBorders>
            <w:shd w:val="clear" w:color="000000" w:fill="FFFFFF"/>
            <w:vAlign w:val="center"/>
          </w:tcPr>
          <w:p w14:paraId="1314838B">
            <w:pPr>
              <w:keepNext w:val="0"/>
              <w:keepLines w:val="0"/>
              <w:pageBreakBefore w:val="0"/>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kern w:val="0"/>
                <w:sz w:val="24"/>
                <w:szCs w:val="31"/>
                <w:lang w:val="en-US" w:eastAsia="zh-CN" w:bidi="ar-SA"/>
              </w:rPr>
            </w:pPr>
            <w:r>
              <w:rPr>
                <w:rFonts w:hint="eastAsia" w:asciiTheme="minorEastAsia" w:hAnsiTheme="minorEastAsia" w:eastAsiaTheme="minorEastAsia" w:cstheme="minorEastAsia"/>
                <w:kern w:val="0"/>
                <w:sz w:val="24"/>
                <w:szCs w:val="31"/>
                <w:lang w:val="en-US" w:eastAsia="zh-CN" w:bidi="ar-SA"/>
              </w:rPr>
              <w:t>1</w:t>
            </w:r>
          </w:p>
        </w:tc>
        <w:tc>
          <w:tcPr>
            <w:tcW w:w="656" w:type="dxa"/>
            <w:tcBorders>
              <w:top w:val="single" w:color="auto" w:sz="4" w:space="0"/>
              <w:left w:val="nil"/>
              <w:bottom w:val="single" w:color="auto" w:sz="4" w:space="0"/>
              <w:right w:val="single" w:color="auto" w:sz="4" w:space="0"/>
            </w:tcBorders>
            <w:shd w:val="clear" w:color="000000" w:fill="FFFFFF"/>
            <w:vAlign w:val="center"/>
          </w:tcPr>
          <w:p w14:paraId="2DF52E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套</w:t>
            </w:r>
          </w:p>
        </w:tc>
        <w:tc>
          <w:tcPr>
            <w:tcW w:w="4655" w:type="dxa"/>
            <w:tcBorders>
              <w:top w:val="single" w:color="auto" w:sz="4" w:space="0"/>
              <w:left w:val="nil"/>
              <w:bottom w:val="single" w:color="auto" w:sz="4" w:space="0"/>
              <w:right w:val="single" w:color="auto" w:sz="4" w:space="0"/>
            </w:tcBorders>
            <w:shd w:val="clear" w:color="000000" w:fill="FFFFFF"/>
            <w:vAlign w:val="center"/>
          </w:tcPr>
          <w:p w14:paraId="26161A19">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1、凸阵镜：斜视≤55°，视场角≥140°，头端外径≤15mm，钳道≥4.0mm</w:t>
            </w:r>
          </w:p>
          <w:p w14:paraId="69B09C48">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环扫镜：前视，视场角≥140°，头端外径≤12mm，钳道≥2.0mm。</w:t>
            </w:r>
          </w:p>
          <w:p w14:paraId="39B5E5B1">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2、显示模式≥7种，凸阵镜具备穿刺引导功能，主机配备造影成像及内置一体化弹性成像。</w:t>
            </w:r>
          </w:p>
          <w:p w14:paraId="59B59C67">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3、凸阵超声镜体具有穿刺引导功能，超声主机配备造影成像、内置一体化弹性成像分析软件；</w:t>
            </w:r>
          </w:p>
          <w:p w14:paraId="4598BA76">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4、超声内镜配套胃肠镜主机可匹配光学放大内镜、治疗内镜、十二指肠镜等镜体；</w:t>
            </w:r>
          </w:p>
          <w:p w14:paraId="6726200C">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5、小探头超声内镜系统一套（≥2条小探头），大超一套（含环扫纵轴超声内镜各一条）。</w:t>
            </w:r>
          </w:p>
        </w:tc>
      </w:tr>
      <w:tr w14:paraId="22BB1A65">
        <w:tblPrEx>
          <w:tblCellMar>
            <w:top w:w="0" w:type="dxa"/>
            <w:left w:w="108" w:type="dxa"/>
            <w:bottom w:w="0" w:type="dxa"/>
            <w:right w:w="108" w:type="dxa"/>
          </w:tblCellMar>
        </w:tblPrEx>
        <w:trPr>
          <w:trHeight w:val="450" w:hRule="atLeast"/>
          <w:jc w:val="center"/>
        </w:trPr>
        <w:tc>
          <w:tcPr>
            <w:tcW w:w="936" w:type="dxa"/>
            <w:vMerge w:val="continue"/>
            <w:tcBorders>
              <w:left w:val="single" w:color="auto" w:sz="4" w:space="0"/>
              <w:right w:val="single" w:color="auto" w:sz="4" w:space="0"/>
            </w:tcBorders>
            <w:noWrap/>
            <w:vAlign w:val="center"/>
          </w:tcPr>
          <w:p w14:paraId="4565884D">
            <w:pPr>
              <w:keepNext w:val="0"/>
              <w:keepLines w:val="0"/>
              <w:pageBreakBefore w:val="0"/>
              <w:tabs>
                <w:tab w:val="left" w:pos="1802"/>
              </w:tabs>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sz w:val="24"/>
                <w:lang w:val="en-US" w:eastAsia="zh-CN"/>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5B23B4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电子胃肠镜系统</w:t>
            </w:r>
          </w:p>
        </w:tc>
        <w:tc>
          <w:tcPr>
            <w:tcW w:w="578" w:type="dxa"/>
            <w:tcBorders>
              <w:top w:val="single" w:color="auto" w:sz="4" w:space="0"/>
              <w:left w:val="nil"/>
              <w:bottom w:val="single" w:color="auto" w:sz="4" w:space="0"/>
              <w:right w:val="single" w:color="auto" w:sz="4" w:space="0"/>
            </w:tcBorders>
            <w:shd w:val="clear" w:color="000000" w:fill="FFFFFF"/>
            <w:vAlign w:val="center"/>
          </w:tcPr>
          <w:p w14:paraId="43871D77">
            <w:pPr>
              <w:keepNext w:val="0"/>
              <w:keepLines w:val="0"/>
              <w:pageBreakBefore w:val="0"/>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kern w:val="0"/>
                <w:sz w:val="24"/>
                <w:szCs w:val="31"/>
                <w:lang w:val="en-US" w:eastAsia="zh-CN" w:bidi="ar-SA"/>
              </w:rPr>
            </w:pPr>
            <w:r>
              <w:rPr>
                <w:rFonts w:hint="eastAsia" w:asciiTheme="minorEastAsia" w:hAnsiTheme="minorEastAsia" w:eastAsiaTheme="minorEastAsia" w:cstheme="minorEastAsia"/>
                <w:kern w:val="0"/>
                <w:sz w:val="24"/>
                <w:szCs w:val="31"/>
                <w:lang w:val="en-US" w:eastAsia="zh-CN" w:bidi="ar-SA"/>
              </w:rPr>
              <w:t>3</w:t>
            </w:r>
          </w:p>
        </w:tc>
        <w:tc>
          <w:tcPr>
            <w:tcW w:w="656" w:type="dxa"/>
            <w:tcBorders>
              <w:top w:val="single" w:color="auto" w:sz="4" w:space="0"/>
              <w:left w:val="nil"/>
              <w:bottom w:val="single" w:color="auto" w:sz="4" w:space="0"/>
              <w:right w:val="single" w:color="auto" w:sz="4" w:space="0"/>
            </w:tcBorders>
            <w:shd w:val="clear" w:color="000000" w:fill="FFFFFF"/>
            <w:vAlign w:val="center"/>
          </w:tcPr>
          <w:p w14:paraId="7730F2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套</w:t>
            </w:r>
          </w:p>
        </w:tc>
        <w:tc>
          <w:tcPr>
            <w:tcW w:w="4655" w:type="dxa"/>
            <w:tcBorders>
              <w:top w:val="single" w:color="auto" w:sz="4" w:space="0"/>
              <w:left w:val="nil"/>
              <w:bottom w:val="single" w:color="auto" w:sz="4" w:space="0"/>
              <w:right w:val="single" w:color="auto" w:sz="4" w:space="0"/>
            </w:tcBorders>
            <w:shd w:val="clear" w:color="000000" w:fill="FFFFFF"/>
            <w:vAlign w:val="center"/>
          </w:tcPr>
          <w:p w14:paraId="4545BF94">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1、≥4K（3840×2160），4K超高清实时成像，色彩还原度高，提升病变识别精度；</w:t>
            </w:r>
          </w:p>
          <w:p w14:paraId="6D64FB31">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2、兼容同品牌胃肠镜、治疗镜、放大内镜、超声内镜；支持热插拔；可拓展十二指肠镜等。</w:t>
            </w:r>
          </w:p>
          <w:p w14:paraId="08BF3977">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3、≥3种专业特殊光。</w:t>
            </w:r>
          </w:p>
          <w:p w14:paraId="4919E92C">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4、智能辅助功能（视野增强、色调调节、图像旋转）。</w:t>
            </w:r>
          </w:p>
          <w:p w14:paraId="2B579689">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5、光学放大≥80倍/≥60倍。</w:t>
            </w:r>
          </w:p>
        </w:tc>
      </w:tr>
      <w:tr w14:paraId="1A249A44">
        <w:tblPrEx>
          <w:tblCellMar>
            <w:top w:w="0" w:type="dxa"/>
            <w:left w:w="108" w:type="dxa"/>
            <w:bottom w:w="0" w:type="dxa"/>
            <w:right w:w="108" w:type="dxa"/>
          </w:tblCellMar>
        </w:tblPrEx>
        <w:trPr>
          <w:trHeight w:val="450" w:hRule="atLeast"/>
          <w:jc w:val="center"/>
        </w:trPr>
        <w:tc>
          <w:tcPr>
            <w:tcW w:w="936" w:type="dxa"/>
            <w:vMerge w:val="continue"/>
            <w:tcBorders>
              <w:left w:val="single" w:color="auto" w:sz="4" w:space="0"/>
              <w:right w:val="single" w:color="auto" w:sz="4" w:space="0"/>
            </w:tcBorders>
            <w:noWrap/>
            <w:vAlign w:val="center"/>
          </w:tcPr>
          <w:p w14:paraId="1F144DF3">
            <w:pPr>
              <w:keepNext w:val="0"/>
              <w:keepLines w:val="0"/>
              <w:pageBreakBefore w:val="0"/>
              <w:tabs>
                <w:tab w:val="left" w:pos="1802"/>
              </w:tabs>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sz w:val="24"/>
                <w:lang w:val="en-US" w:eastAsia="zh-CN"/>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4B2F2A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支气管镜</w:t>
            </w:r>
          </w:p>
        </w:tc>
        <w:tc>
          <w:tcPr>
            <w:tcW w:w="578" w:type="dxa"/>
            <w:tcBorders>
              <w:top w:val="single" w:color="auto" w:sz="4" w:space="0"/>
              <w:left w:val="nil"/>
              <w:bottom w:val="single" w:color="auto" w:sz="4" w:space="0"/>
              <w:right w:val="single" w:color="auto" w:sz="4" w:space="0"/>
            </w:tcBorders>
            <w:shd w:val="clear" w:color="000000" w:fill="FFFFFF"/>
            <w:vAlign w:val="center"/>
          </w:tcPr>
          <w:p w14:paraId="3C4D7636">
            <w:pPr>
              <w:keepNext w:val="0"/>
              <w:keepLines w:val="0"/>
              <w:pageBreakBefore w:val="0"/>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kern w:val="0"/>
                <w:sz w:val="24"/>
                <w:szCs w:val="31"/>
                <w:lang w:val="en-US" w:eastAsia="zh-CN" w:bidi="ar-SA"/>
              </w:rPr>
            </w:pPr>
            <w:r>
              <w:rPr>
                <w:rFonts w:hint="eastAsia" w:asciiTheme="minorEastAsia" w:hAnsiTheme="minorEastAsia" w:eastAsiaTheme="minorEastAsia" w:cstheme="minorEastAsia"/>
                <w:kern w:val="0"/>
                <w:sz w:val="24"/>
                <w:szCs w:val="31"/>
                <w:lang w:val="en-US" w:eastAsia="zh-CN" w:bidi="ar-SA"/>
              </w:rPr>
              <w:t>1</w:t>
            </w:r>
          </w:p>
        </w:tc>
        <w:tc>
          <w:tcPr>
            <w:tcW w:w="656" w:type="dxa"/>
            <w:tcBorders>
              <w:top w:val="single" w:color="auto" w:sz="4" w:space="0"/>
              <w:left w:val="nil"/>
              <w:bottom w:val="single" w:color="auto" w:sz="4" w:space="0"/>
              <w:right w:val="single" w:color="auto" w:sz="4" w:space="0"/>
            </w:tcBorders>
            <w:shd w:val="clear" w:color="000000" w:fill="FFFFFF"/>
            <w:vAlign w:val="center"/>
          </w:tcPr>
          <w:p w14:paraId="0A9DB3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套</w:t>
            </w:r>
          </w:p>
        </w:tc>
        <w:tc>
          <w:tcPr>
            <w:tcW w:w="4655" w:type="dxa"/>
            <w:tcBorders>
              <w:top w:val="single" w:color="auto" w:sz="4" w:space="0"/>
              <w:left w:val="nil"/>
              <w:bottom w:val="single" w:color="auto" w:sz="4" w:space="0"/>
              <w:right w:val="single" w:color="auto" w:sz="4" w:space="0"/>
            </w:tcBorders>
            <w:shd w:val="clear" w:color="000000" w:fill="FFFFFF"/>
            <w:vAlign w:val="center"/>
          </w:tcPr>
          <w:p w14:paraId="349E0FD4">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1、可兼容同品牌多种内镜，至少包括：电子支气管镜、电子胃镜、电子肠镜、电子十二指肠镜、超声内镜；可支持扩展兼容超声小探头、治疗型内镜（如双钳道内镜）等。</w:t>
            </w:r>
          </w:p>
          <w:p w14:paraId="08B2CACC">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2、可实现≥3种特殊光观察模式，具备对黏膜表层血管、黏膜构造及病变边界进行强调观察的功能。</w:t>
            </w:r>
          </w:p>
          <w:p w14:paraId="4AB90077">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3、测光模式：具备多种测光模式，至少包括自动测光、峰值测光和平均测光。</w:t>
            </w:r>
          </w:p>
          <w:p w14:paraId="76407D63">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4、采用LED光源，使用寿命≥10000小时，寿命周期内无需更换灯泡；主机配备触控操作面板，可独立完成参数设置，无需额外配套键盘。</w:t>
            </w:r>
          </w:p>
          <w:p w14:paraId="09E1E04A">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5、具备图像预冻结功能；可保存多名操作者的个性化参数设置，保存数量≥20名用户。</w:t>
            </w:r>
          </w:p>
        </w:tc>
      </w:tr>
      <w:tr w14:paraId="766695FE">
        <w:tblPrEx>
          <w:tblCellMar>
            <w:top w:w="0" w:type="dxa"/>
            <w:left w:w="108" w:type="dxa"/>
            <w:bottom w:w="0" w:type="dxa"/>
            <w:right w:w="108" w:type="dxa"/>
          </w:tblCellMar>
        </w:tblPrEx>
        <w:trPr>
          <w:trHeight w:val="450" w:hRule="atLeast"/>
          <w:jc w:val="center"/>
        </w:trPr>
        <w:tc>
          <w:tcPr>
            <w:tcW w:w="936" w:type="dxa"/>
            <w:vMerge w:val="continue"/>
            <w:tcBorders>
              <w:left w:val="single" w:color="auto" w:sz="4" w:space="0"/>
              <w:right w:val="single" w:color="auto" w:sz="4" w:space="0"/>
            </w:tcBorders>
            <w:noWrap/>
            <w:vAlign w:val="center"/>
          </w:tcPr>
          <w:p w14:paraId="25E5870F">
            <w:pPr>
              <w:keepNext w:val="0"/>
              <w:keepLines w:val="0"/>
              <w:pageBreakBefore w:val="0"/>
              <w:tabs>
                <w:tab w:val="left" w:pos="1802"/>
              </w:tabs>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sz w:val="24"/>
                <w:lang w:val="en-US" w:eastAsia="zh-CN"/>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1D8D0D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体外循环机系统</w:t>
            </w:r>
          </w:p>
        </w:tc>
        <w:tc>
          <w:tcPr>
            <w:tcW w:w="578" w:type="dxa"/>
            <w:tcBorders>
              <w:top w:val="single" w:color="auto" w:sz="4" w:space="0"/>
              <w:left w:val="nil"/>
              <w:bottom w:val="single" w:color="auto" w:sz="4" w:space="0"/>
              <w:right w:val="single" w:color="auto" w:sz="4" w:space="0"/>
            </w:tcBorders>
            <w:shd w:val="clear" w:color="000000" w:fill="FFFFFF"/>
            <w:vAlign w:val="center"/>
          </w:tcPr>
          <w:p w14:paraId="283207EC">
            <w:pPr>
              <w:keepNext w:val="0"/>
              <w:keepLines w:val="0"/>
              <w:pageBreakBefore w:val="0"/>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kern w:val="0"/>
                <w:sz w:val="24"/>
                <w:szCs w:val="31"/>
                <w:lang w:val="en-US" w:eastAsia="zh-CN" w:bidi="ar-SA"/>
              </w:rPr>
            </w:pPr>
            <w:r>
              <w:rPr>
                <w:rFonts w:hint="eastAsia" w:asciiTheme="minorEastAsia" w:hAnsiTheme="minorEastAsia" w:eastAsiaTheme="minorEastAsia" w:cstheme="minorEastAsia"/>
                <w:kern w:val="0"/>
                <w:sz w:val="24"/>
                <w:szCs w:val="31"/>
                <w:lang w:val="en-US" w:eastAsia="zh-CN" w:bidi="ar-SA"/>
              </w:rPr>
              <w:t>1</w:t>
            </w:r>
          </w:p>
        </w:tc>
        <w:tc>
          <w:tcPr>
            <w:tcW w:w="656" w:type="dxa"/>
            <w:tcBorders>
              <w:top w:val="single" w:color="auto" w:sz="4" w:space="0"/>
              <w:left w:val="nil"/>
              <w:bottom w:val="single" w:color="auto" w:sz="4" w:space="0"/>
              <w:right w:val="single" w:color="auto" w:sz="4" w:space="0"/>
            </w:tcBorders>
            <w:shd w:val="clear" w:color="000000" w:fill="FFFFFF"/>
            <w:vAlign w:val="center"/>
          </w:tcPr>
          <w:p w14:paraId="3C25ED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套</w:t>
            </w:r>
          </w:p>
        </w:tc>
        <w:tc>
          <w:tcPr>
            <w:tcW w:w="4655" w:type="dxa"/>
            <w:tcBorders>
              <w:top w:val="single" w:color="auto" w:sz="4" w:space="0"/>
              <w:left w:val="nil"/>
              <w:bottom w:val="single" w:color="auto" w:sz="4" w:space="0"/>
              <w:right w:val="single" w:color="auto" w:sz="4" w:space="0"/>
            </w:tcBorders>
            <w:shd w:val="clear" w:color="000000" w:fill="FFFFFF"/>
            <w:vAlign w:val="center"/>
          </w:tcPr>
          <w:p w14:paraId="09D0878A">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1、血泵流量 0.5–8 L/min，误差 ≤±5 % 或 ±0.1 L/min（取大者）；转速 0–6500 r/min，误差 ≤±1 %； </w:t>
            </w:r>
          </w:p>
          <w:p w14:paraId="14D13358">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2、热交换水箱 15–40 ℃，控温误差 ≤±0.1 ℃；加热功率 ≥400 W，升温速率 ≥2 ℃/min； </w:t>
            </w:r>
          </w:p>
          <w:p w14:paraId="56D42BC2">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3、管路：医用 PVC 全透明，多规格 3/16"–1/2"，接口为聚碳酸酯快旋接头，可支持肝素涂层；  </w:t>
            </w:r>
          </w:p>
          <w:p w14:paraId="24BCDD59">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4、安全监测：气泡、压力、温度、转速、氧合器跨膜压差实时显示与分级报警；具备紧急手摇驱动接口； </w:t>
            </w:r>
          </w:p>
          <w:p w14:paraId="288163F4">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5、整机要求：CE/FDA 4 位公告机构认证，支持连续运行，系统预充量 ≤600 mL；</w:t>
            </w:r>
          </w:p>
        </w:tc>
      </w:tr>
      <w:tr w14:paraId="4BB2D974">
        <w:tblPrEx>
          <w:tblCellMar>
            <w:top w:w="0" w:type="dxa"/>
            <w:left w:w="108" w:type="dxa"/>
            <w:bottom w:w="0" w:type="dxa"/>
            <w:right w:w="108" w:type="dxa"/>
          </w:tblCellMar>
        </w:tblPrEx>
        <w:trPr>
          <w:trHeight w:val="450" w:hRule="atLeast"/>
          <w:jc w:val="center"/>
        </w:trPr>
        <w:tc>
          <w:tcPr>
            <w:tcW w:w="936" w:type="dxa"/>
            <w:vMerge w:val="continue"/>
            <w:tcBorders>
              <w:left w:val="single" w:color="auto" w:sz="4" w:space="0"/>
              <w:right w:val="single" w:color="auto" w:sz="4" w:space="0"/>
            </w:tcBorders>
            <w:noWrap/>
            <w:vAlign w:val="center"/>
          </w:tcPr>
          <w:p w14:paraId="32643683">
            <w:pPr>
              <w:keepNext w:val="0"/>
              <w:keepLines w:val="0"/>
              <w:pageBreakBefore w:val="0"/>
              <w:tabs>
                <w:tab w:val="left" w:pos="1802"/>
              </w:tabs>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sz w:val="24"/>
                <w:lang w:val="en-US" w:eastAsia="zh-CN"/>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7016FF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血液透析装置</w:t>
            </w:r>
          </w:p>
        </w:tc>
        <w:tc>
          <w:tcPr>
            <w:tcW w:w="578" w:type="dxa"/>
            <w:tcBorders>
              <w:top w:val="single" w:color="auto" w:sz="4" w:space="0"/>
              <w:left w:val="nil"/>
              <w:bottom w:val="single" w:color="auto" w:sz="4" w:space="0"/>
              <w:right w:val="single" w:color="auto" w:sz="4" w:space="0"/>
            </w:tcBorders>
            <w:shd w:val="clear" w:color="000000" w:fill="FFFFFF"/>
            <w:vAlign w:val="center"/>
          </w:tcPr>
          <w:p w14:paraId="36204ED8">
            <w:pPr>
              <w:keepNext w:val="0"/>
              <w:keepLines w:val="0"/>
              <w:pageBreakBefore w:val="0"/>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kern w:val="0"/>
                <w:sz w:val="24"/>
                <w:szCs w:val="31"/>
                <w:lang w:val="en-US" w:eastAsia="zh-CN" w:bidi="ar-SA"/>
              </w:rPr>
            </w:pPr>
            <w:r>
              <w:rPr>
                <w:rFonts w:hint="eastAsia" w:asciiTheme="minorEastAsia" w:hAnsiTheme="minorEastAsia" w:eastAsiaTheme="minorEastAsia" w:cstheme="minorEastAsia"/>
                <w:kern w:val="0"/>
                <w:sz w:val="24"/>
                <w:szCs w:val="31"/>
                <w:lang w:val="en-US" w:eastAsia="zh-CN" w:bidi="ar-SA"/>
              </w:rPr>
              <w:t>17</w:t>
            </w:r>
          </w:p>
        </w:tc>
        <w:tc>
          <w:tcPr>
            <w:tcW w:w="656" w:type="dxa"/>
            <w:tcBorders>
              <w:top w:val="single" w:color="auto" w:sz="4" w:space="0"/>
              <w:left w:val="nil"/>
              <w:bottom w:val="single" w:color="auto" w:sz="4" w:space="0"/>
              <w:right w:val="single" w:color="auto" w:sz="4" w:space="0"/>
            </w:tcBorders>
            <w:shd w:val="clear" w:color="000000" w:fill="FFFFFF"/>
            <w:vAlign w:val="center"/>
          </w:tcPr>
          <w:p w14:paraId="27A26F38">
            <w:pPr>
              <w:keepNext w:val="0"/>
              <w:keepLines w:val="0"/>
              <w:widowControl/>
              <w:suppressLineNumbers w:val="0"/>
              <w:jc w:val="center"/>
              <w:textAlignment w:val="center"/>
              <w:rPr>
                <w:rFonts w:hint="eastAsia"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套</w:t>
            </w:r>
          </w:p>
        </w:tc>
        <w:tc>
          <w:tcPr>
            <w:tcW w:w="4655" w:type="dxa"/>
            <w:tcBorders>
              <w:top w:val="single" w:color="auto" w:sz="4" w:space="0"/>
              <w:left w:val="nil"/>
              <w:bottom w:val="single" w:color="auto" w:sz="4" w:space="0"/>
              <w:right w:val="single" w:color="auto" w:sz="4" w:space="0"/>
            </w:tcBorders>
            <w:shd w:val="clear" w:color="000000" w:fill="FFFFFF"/>
            <w:vAlign w:val="center"/>
          </w:tcPr>
          <w:p w14:paraId="6E0267B5">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1、具有物联网功能；</w:t>
            </w:r>
          </w:p>
          <w:p w14:paraId="55EF3FFD">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2、机器内置无创血氧和脉率连续监测功能；</w:t>
            </w:r>
          </w:p>
          <w:p w14:paraId="663FEA4D">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3、标配透析充分性，可显示KT/V；            </w:t>
            </w:r>
          </w:p>
          <w:p w14:paraId="5C12599A">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4、具备200条患者治疗日志循环保存；           </w:t>
            </w:r>
          </w:p>
          <w:p w14:paraId="411B196B">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5、具备200条消毒记录，循环保存；</w:t>
            </w:r>
          </w:p>
        </w:tc>
      </w:tr>
      <w:tr w14:paraId="448D4732">
        <w:tblPrEx>
          <w:tblCellMar>
            <w:top w:w="0" w:type="dxa"/>
            <w:left w:w="108" w:type="dxa"/>
            <w:bottom w:w="0" w:type="dxa"/>
            <w:right w:w="108" w:type="dxa"/>
          </w:tblCellMar>
        </w:tblPrEx>
        <w:trPr>
          <w:trHeight w:val="450" w:hRule="atLeast"/>
          <w:jc w:val="center"/>
        </w:trPr>
        <w:tc>
          <w:tcPr>
            <w:tcW w:w="936" w:type="dxa"/>
            <w:vMerge w:val="continue"/>
            <w:tcBorders>
              <w:left w:val="single" w:color="auto" w:sz="4" w:space="0"/>
              <w:bottom w:val="single" w:color="auto" w:sz="4" w:space="0"/>
              <w:right w:val="single" w:color="auto" w:sz="4" w:space="0"/>
            </w:tcBorders>
            <w:noWrap/>
            <w:vAlign w:val="center"/>
          </w:tcPr>
          <w:p w14:paraId="5637FEF1">
            <w:pPr>
              <w:keepNext w:val="0"/>
              <w:keepLines w:val="0"/>
              <w:pageBreakBefore w:val="0"/>
              <w:tabs>
                <w:tab w:val="left" w:pos="1802"/>
              </w:tabs>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sz w:val="24"/>
                <w:lang w:val="en-US" w:eastAsia="zh-CN"/>
              </w:rPr>
            </w:pPr>
          </w:p>
        </w:tc>
        <w:tc>
          <w:tcPr>
            <w:tcW w:w="1692" w:type="dxa"/>
            <w:tcBorders>
              <w:top w:val="single" w:color="auto" w:sz="4" w:space="0"/>
              <w:left w:val="nil"/>
              <w:bottom w:val="single" w:color="auto" w:sz="4" w:space="0"/>
              <w:right w:val="single" w:color="auto" w:sz="4" w:space="0"/>
            </w:tcBorders>
            <w:shd w:val="clear" w:color="auto" w:fill="auto"/>
            <w:vAlign w:val="center"/>
          </w:tcPr>
          <w:p w14:paraId="11E980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低温等离子灭菌器</w:t>
            </w:r>
          </w:p>
        </w:tc>
        <w:tc>
          <w:tcPr>
            <w:tcW w:w="578" w:type="dxa"/>
            <w:tcBorders>
              <w:top w:val="single" w:color="auto" w:sz="4" w:space="0"/>
              <w:left w:val="nil"/>
              <w:bottom w:val="single" w:color="auto" w:sz="4" w:space="0"/>
              <w:right w:val="single" w:color="auto" w:sz="4" w:space="0"/>
            </w:tcBorders>
            <w:shd w:val="clear" w:color="000000" w:fill="FFFFFF"/>
            <w:vAlign w:val="center"/>
          </w:tcPr>
          <w:p w14:paraId="53A43FFD">
            <w:pPr>
              <w:keepNext w:val="0"/>
              <w:keepLines w:val="0"/>
              <w:pageBreakBefore w:val="0"/>
              <w:kinsoku/>
              <w:wordWrap/>
              <w:overflowPunct/>
              <w:topLinePunct w:val="0"/>
              <w:autoSpaceDE/>
              <w:autoSpaceDN/>
              <w:bidi w:val="0"/>
              <w:adjustRightInd w:val="0"/>
              <w:snapToGrid/>
              <w:spacing w:line="280" w:lineRule="exact"/>
              <w:jc w:val="center"/>
              <w:rPr>
                <w:rFonts w:hint="default" w:asciiTheme="minorEastAsia" w:hAnsiTheme="minorEastAsia" w:eastAsiaTheme="minorEastAsia" w:cstheme="minorEastAsia"/>
                <w:kern w:val="0"/>
                <w:sz w:val="24"/>
                <w:szCs w:val="31"/>
                <w:lang w:val="en-US" w:eastAsia="zh-CN" w:bidi="ar-SA"/>
              </w:rPr>
            </w:pPr>
            <w:r>
              <w:rPr>
                <w:rFonts w:hint="eastAsia" w:asciiTheme="minorEastAsia" w:hAnsiTheme="minorEastAsia" w:eastAsiaTheme="minorEastAsia" w:cstheme="minorEastAsia"/>
                <w:kern w:val="0"/>
                <w:sz w:val="24"/>
                <w:szCs w:val="31"/>
                <w:lang w:val="en-US" w:eastAsia="zh-CN" w:bidi="ar-SA"/>
              </w:rPr>
              <w:t>1</w:t>
            </w:r>
          </w:p>
        </w:tc>
        <w:tc>
          <w:tcPr>
            <w:tcW w:w="656" w:type="dxa"/>
            <w:tcBorders>
              <w:top w:val="single" w:color="auto" w:sz="4" w:space="0"/>
              <w:left w:val="nil"/>
              <w:bottom w:val="single" w:color="auto" w:sz="4" w:space="0"/>
              <w:right w:val="single" w:color="auto" w:sz="4" w:space="0"/>
            </w:tcBorders>
            <w:shd w:val="clear" w:color="000000" w:fill="FFFFFF"/>
            <w:vAlign w:val="center"/>
          </w:tcPr>
          <w:p w14:paraId="3AC8F58A">
            <w:pPr>
              <w:keepNext w:val="0"/>
              <w:keepLines w:val="0"/>
              <w:widowControl/>
              <w:suppressLineNumbers w:val="0"/>
              <w:jc w:val="center"/>
              <w:textAlignment w:val="center"/>
              <w:rPr>
                <w:rFonts w:hint="eastAsia"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套</w:t>
            </w:r>
          </w:p>
        </w:tc>
        <w:tc>
          <w:tcPr>
            <w:tcW w:w="4655" w:type="dxa"/>
            <w:tcBorders>
              <w:top w:val="single" w:color="auto" w:sz="4" w:space="0"/>
              <w:left w:val="nil"/>
              <w:bottom w:val="single" w:color="auto" w:sz="4" w:space="0"/>
              <w:right w:val="single" w:color="auto" w:sz="4" w:space="0"/>
            </w:tcBorders>
            <w:shd w:val="clear" w:color="000000" w:fill="FFFFFF"/>
            <w:vAlign w:val="center"/>
          </w:tcPr>
          <w:p w14:paraId="64FD82A1">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1、设备使用年限≥8年。</w:t>
            </w:r>
          </w:p>
          <w:p w14:paraId="2BEFAEF9">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2、灭菌模式：包含至少三种可选择操作模式（快速、标准、加强），具备软镜循环和机器人内窥镜循环程序。</w:t>
            </w:r>
          </w:p>
          <w:p w14:paraId="03CB75F5">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3、具备脚触开关舱门的功能。</w:t>
            </w:r>
          </w:p>
          <w:p w14:paraId="73510058">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4、腔体容积≥150L，有效使用容积≥120L。</w:t>
            </w:r>
          </w:p>
          <w:p w14:paraId="3465CE4D">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5、灭菌性能：必须对内径≥1mm，长度≤4000mm的聚四氟乙烯软管和对不锈钢内径≥0.7mm，长度≤600mm管腔经半周期达到完全灭菌，并提供相关的国家级检测报告。</w:t>
            </w:r>
            <w:bookmarkStart w:id="2" w:name="_GoBack"/>
            <w:bookmarkEnd w:id="2"/>
          </w:p>
        </w:tc>
      </w:tr>
    </w:tbl>
    <w:p w14:paraId="35DC80B0">
      <w:pPr>
        <w:jc w:val="both"/>
        <w:rPr>
          <w:b/>
          <w:bCs/>
          <w:color w:val="C00000"/>
          <w:sz w:val="28"/>
          <w:szCs w:val="28"/>
        </w:rPr>
      </w:pPr>
    </w:p>
    <w:p w14:paraId="74EC62D2">
      <w:pPr>
        <w:jc w:val="center"/>
        <w:rPr>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9069B"/>
    <w:multiLevelType w:val="singleLevel"/>
    <w:tmpl w:val="E1D9069B"/>
    <w:lvl w:ilvl="0" w:tentative="0">
      <w:start w:val="1"/>
      <w:numFmt w:val="decimal"/>
      <w:suff w:val="nothing"/>
      <w:lvlText w:val="%1、"/>
      <w:lvlJc w:val="left"/>
    </w:lvl>
  </w:abstractNum>
  <w:abstractNum w:abstractNumId="1">
    <w:nsid w:val="F3962BDF"/>
    <w:multiLevelType w:val="singleLevel"/>
    <w:tmpl w:val="F3962BDF"/>
    <w:lvl w:ilvl="0" w:tentative="0">
      <w:start w:val="1"/>
      <w:numFmt w:val="decimal"/>
      <w:suff w:val="nothing"/>
      <w:lvlText w:val="%1、"/>
      <w:lvlJc w:val="left"/>
    </w:lvl>
  </w:abstractNum>
  <w:abstractNum w:abstractNumId="2">
    <w:nsid w:val="FF45E1DC"/>
    <w:multiLevelType w:val="singleLevel"/>
    <w:tmpl w:val="FF45E1DC"/>
    <w:lvl w:ilvl="0" w:tentative="0">
      <w:start w:val="1"/>
      <w:numFmt w:val="decimal"/>
      <w:suff w:val="nothing"/>
      <w:lvlText w:val="%1、"/>
      <w:lvlJc w:val="left"/>
    </w:lvl>
  </w:abstractNum>
  <w:abstractNum w:abstractNumId="3">
    <w:nsid w:val="74195189"/>
    <w:multiLevelType w:val="singleLevel"/>
    <w:tmpl w:val="74195189"/>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kZDdiN2ZlZmFlM2E4MWIyMGMzNmViYjFkMzZhZGUifQ=="/>
  </w:docVars>
  <w:rsids>
    <w:rsidRoot w:val="00DA380C"/>
    <w:rsid w:val="00316162"/>
    <w:rsid w:val="00B47A10"/>
    <w:rsid w:val="00DA380C"/>
    <w:rsid w:val="011E037A"/>
    <w:rsid w:val="057C42D7"/>
    <w:rsid w:val="0E100602"/>
    <w:rsid w:val="0EE3737C"/>
    <w:rsid w:val="11BC387F"/>
    <w:rsid w:val="132A26A5"/>
    <w:rsid w:val="14BC1DE8"/>
    <w:rsid w:val="167231AC"/>
    <w:rsid w:val="17F32F28"/>
    <w:rsid w:val="1A516B2E"/>
    <w:rsid w:val="1B092B65"/>
    <w:rsid w:val="1C145360"/>
    <w:rsid w:val="21FC0139"/>
    <w:rsid w:val="23817F9C"/>
    <w:rsid w:val="25BD1741"/>
    <w:rsid w:val="31274A31"/>
    <w:rsid w:val="33FE626F"/>
    <w:rsid w:val="34E04D0A"/>
    <w:rsid w:val="35F5260C"/>
    <w:rsid w:val="36941615"/>
    <w:rsid w:val="37352DAC"/>
    <w:rsid w:val="38120B33"/>
    <w:rsid w:val="3A001099"/>
    <w:rsid w:val="3C3C072D"/>
    <w:rsid w:val="3F832654"/>
    <w:rsid w:val="47B16CDB"/>
    <w:rsid w:val="489029A5"/>
    <w:rsid w:val="48DA5A68"/>
    <w:rsid w:val="49E318DF"/>
    <w:rsid w:val="4C5B5897"/>
    <w:rsid w:val="4CD27E24"/>
    <w:rsid w:val="4D9E5322"/>
    <w:rsid w:val="4E467A51"/>
    <w:rsid w:val="501C1520"/>
    <w:rsid w:val="5118343C"/>
    <w:rsid w:val="582123F0"/>
    <w:rsid w:val="59042E86"/>
    <w:rsid w:val="599C778F"/>
    <w:rsid w:val="5AFC6992"/>
    <w:rsid w:val="5C0A0310"/>
    <w:rsid w:val="5C953A12"/>
    <w:rsid w:val="5CC00723"/>
    <w:rsid w:val="62643CF8"/>
    <w:rsid w:val="65EF111C"/>
    <w:rsid w:val="74730CF0"/>
    <w:rsid w:val="74796AEA"/>
    <w:rsid w:val="77716535"/>
    <w:rsid w:val="77D96A42"/>
    <w:rsid w:val="7A5B4155"/>
    <w:rsid w:val="7A935C99"/>
    <w:rsid w:val="7FE8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3"/>
    <w:basedOn w:val="1"/>
    <w:qFormat/>
    <w:uiPriority w:val="99"/>
    <w:pPr>
      <w:spacing w:after="120"/>
      <w:ind w:left="420" w:leftChars="200"/>
    </w:pPr>
    <w:rPr>
      <w:sz w:val="16"/>
      <w:szCs w:val="16"/>
    </w:rPr>
  </w:style>
  <w:style w:type="paragraph" w:styleId="5">
    <w:name w:val="List Paragraph"/>
    <w:basedOn w:val="1"/>
    <w:unhideWhenUsed/>
    <w:qFormat/>
    <w:uiPriority w:val="99"/>
    <w:pPr>
      <w:ind w:firstLine="420" w:firstLineChars="200"/>
    </w:pPr>
  </w:style>
  <w:style w:type="character" w:customStyle="1" w:styleId="6">
    <w:name w:val="font21"/>
    <w:basedOn w:val="4"/>
    <w:qFormat/>
    <w:uiPriority w:val="0"/>
    <w:rPr>
      <w:rFonts w:hint="eastAsia" w:ascii="宋体" w:hAnsi="宋体" w:eastAsia="宋体" w:cs="宋体"/>
      <w:color w:val="000000"/>
      <w:sz w:val="20"/>
      <w:szCs w:val="20"/>
      <w:u w:val="none"/>
    </w:rPr>
  </w:style>
  <w:style w:type="character" w:customStyle="1" w:styleId="7">
    <w:name w:val="font31"/>
    <w:basedOn w:val="4"/>
    <w:qFormat/>
    <w:uiPriority w:val="0"/>
    <w:rPr>
      <w:rFonts w:hint="eastAsia" w:ascii="宋体" w:hAnsi="宋体" w:eastAsia="宋体" w:cs="宋体"/>
      <w:b/>
      <w:bCs/>
      <w:color w:val="000000"/>
      <w:sz w:val="20"/>
      <w:szCs w:val="20"/>
      <w:u w:val="none"/>
    </w:rPr>
  </w:style>
  <w:style w:type="character" w:customStyle="1" w:styleId="8">
    <w:name w:val="font11"/>
    <w:basedOn w:val="4"/>
    <w:qFormat/>
    <w:uiPriority w:val="0"/>
    <w:rPr>
      <w:rFonts w:hint="eastAsia" w:ascii="宋体" w:hAnsi="宋体" w:eastAsia="宋体" w:cs="宋体"/>
      <w:color w:val="FEDB61"/>
      <w:sz w:val="22"/>
      <w:szCs w:val="22"/>
      <w:u w:val="none"/>
    </w:rPr>
  </w:style>
  <w:style w:type="paragraph" w:customStyle="1" w:styleId="9">
    <w:name w:val="_Style 3"/>
    <w:basedOn w:val="1"/>
    <w:next w:val="2"/>
    <w:qFormat/>
    <w:uiPriority w:val="0"/>
    <w:pPr>
      <w:ind w:firstLine="420" w:firstLineChars="200"/>
    </w:pPr>
    <w:rPr>
      <w:rFonts w:ascii="等线" w:hAnsi="等线" w:eastAsia="等线"/>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2937</Words>
  <Characters>3355</Characters>
  <Lines>27</Lines>
  <Paragraphs>7</Paragraphs>
  <TotalTime>285</TotalTime>
  <ScaleCrop>false</ScaleCrop>
  <LinksUpToDate>false</LinksUpToDate>
  <CharactersWithSpaces>3384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2026-01-27T01:14:00Z</dcterms:created>
  <dc:creator>Administrator</dc:creator>
  <cp:lastModifiedBy>困不出的黑眼圈</cp:lastModifiedBy>
  <cp:lastPrinted>2025-04-11T07:53:00Z</cp:lastPrinted>
  <dcterms:modified xsi:type="dcterms:W3CDTF">2026-03-10T07:18:07Z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6AF4A599DE6A412C8B7C71E2019AA5AB_13</vt:lpwstr>
  </property>
  <property fmtid="{D5CDD505-2E9C-101B-9397-08002B2CF9AE}" pid="4" name="KSOTemplateDocerSaveRecord">
    <vt:lpwstr>eyJoZGlkIjoiOTdkMTM3NzBmY2E2ZGRmNjg0ZjZiMzMwYWMwMjlmNGIiLCJ1c2VySWQiOiI0MTYzNjQzMjYifQ==</vt:lpwstr>
  </property>
</Properties>
</file>